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2458D2">
        <w:tc>
          <w:tcPr>
            <w:tcW w:w="509" w:type="dxa"/>
          </w:tcPr>
          <w:p w:rsidR="002458D2" w:rsidRDefault="00CC208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458D2" w:rsidRDefault="001A478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CC208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C2081">
              <w:rPr>
                <w:rFonts w:ascii="黑体" w:eastAsia="黑体" w:hAnsi="黑体" w:hint="eastAsia"/>
                <w:sz w:val="21"/>
                <w:szCs w:val="21"/>
              </w:rPr>
              <w:t>65</w:t>
            </w:r>
            <w:r>
              <w:rPr>
                <w:rFonts w:ascii="黑体" w:eastAsia="黑体" w:hAnsi="黑体"/>
                <w:sz w:val="21"/>
                <w:szCs w:val="21"/>
              </w:rPr>
              <w:fldChar w:fldCharType="end"/>
            </w:r>
            <w:bookmarkEnd w:id="0"/>
            <w:r w:rsidR="00323FF8">
              <w:rPr>
                <w:rFonts w:ascii="黑体" w:eastAsia="黑体" w:hAnsi="黑体" w:hint="eastAsia"/>
                <w:sz w:val="21"/>
                <w:szCs w:val="21"/>
              </w:rPr>
              <w:t>.020</w:t>
            </w:r>
          </w:p>
        </w:tc>
      </w:tr>
      <w:tr w:rsidR="002458D2">
        <w:tc>
          <w:tcPr>
            <w:tcW w:w="509" w:type="dxa"/>
          </w:tcPr>
          <w:p w:rsidR="002458D2" w:rsidRDefault="00CC208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2458D2">
              <w:trPr>
                <w:trHeight w:hRule="exact" w:val="1021"/>
              </w:trPr>
              <w:tc>
                <w:tcPr>
                  <w:tcW w:w="9242" w:type="dxa"/>
                  <w:vAlign w:val="center"/>
                </w:tcPr>
                <w:p w:rsidR="002458D2" w:rsidRDefault="00CC2081" w:rsidP="00260EBF">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1A4787">
                    <w:fldChar w:fldCharType="begin">
                      <w:ffData>
                        <w:name w:val="c1"/>
                        <w:enabled/>
                        <w:calcOnExit w:val="0"/>
                        <w:textInput>
                          <w:maxLength w:val="7"/>
                        </w:textInput>
                      </w:ffData>
                    </w:fldChar>
                  </w:r>
                  <w:bookmarkStart w:id="1" w:name="c1"/>
                  <w:r>
                    <w:instrText xml:space="preserve"> FORMTEXT </w:instrText>
                  </w:r>
                  <w:r w:rsidR="001A4787">
                    <w:fldChar w:fldCharType="separate"/>
                  </w:r>
                  <w:r w:rsidR="00323FF8">
                    <w:rPr>
                      <w:rFonts w:hint="eastAsia"/>
                    </w:rPr>
                    <w:t>GXAS</w:t>
                  </w:r>
                  <w:r w:rsidR="001A4787">
                    <w:fldChar w:fldCharType="end"/>
                  </w:r>
                  <w:bookmarkEnd w:id="1"/>
                </w:p>
              </w:tc>
            </w:tr>
          </w:tbl>
          <w:p w:rsidR="002458D2" w:rsidRDefault="001A478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CC208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C2081">
              <w:rPr>
                <w:rFonts w:ascii="黑体" w:eastAsia="黑体" w:hAnsi="黑体"/>
                <w:sz w:val="21"/>
                <w:szCs w:val="21"/>
              </w:rPr>
              <w:t>B</w:t>
            </w:r>
            <w:r w:rsidR="00323FF8">
              <w:rPr>
                <w:rFonts w:ascii="黑体" w:eastAsia="黑体" w:hAnsi="黑体" w:hint="eastAsia"/>
                <w:sz w:val="21"/>
                <w:szCs w:val="21"/>
              </w:rPr>
              <w:t xml:space="preserve"> </w:t>
            </w:r>
            <w:r w:rsidR="00CC2081">
              <w:rPr>
                <w:rFonts w:ascii="黑体" w:eastAsia="黑体" w:hAnsi="黑体" w:hint="eastAsia"/>
                <w:sz w:val="21"/>
                <w:szCs w:val="21"/>
              </w:rPr>
              <w:t>47</w:t>
            </w:r>
            <w:r>
              <w:rPr>
                <w:rFonts w:ascii="黑体" w:eastAsia="黑体" w:hAnsi="黑体"/>
                <w:sz w:val="21"/>
                <w:szCs w:val="21"/>
              </w:rPr>
              <w:fldChar w:fldCharType="end"/>
            </w:r>
            <w:bookmarkEnd w:id="2"/>
          </w:p>
        </w:tc>
      </w:tr>
    </w:tbl>
    <w:p w:rsidR="002458D2" w:rsidRDefault="00CC2081">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2458D2" w:rsidRDefault="00CC2081">
      <w:pPr>
        <w:pStyle w:val="afffffffffb"/>
        <w:framePr w:wrap="auto"/>
      </w:pPr>
      <w:r>
        <w:t>T/</w:t>
      </w:r>
      <w:r w:rsidR="001A4787">
        <w:fldChar w:fldCharType="begin">
          <w:ffData>
            <w:name w:val="文字1"/>
            <w:enabled/>
            <w:calcOnExit w:val="0"/>
            <w:textInput>
              <w:default w:val="XXX"/>
            </w:textInput>
          </w:ffData>
        </w:fldChar>
      </w:r>
      <w:bookmarkStart w:id="4" w:name="文字1"/>
      <w:r>
        <w:instrText xml:space="preserve"> FORMTEXT </w:instrText>
      </w:r>
      <w:r w:rsidR="001A4787">
        <w:fldChar w:fldCharType="separate"/>
      </w:r>
      <w:r w:rsidR="009B3FD2">
        <w:t>GXAS</w:t>
      </w:r>
      <w:r w:rsidR="001A4787">
        <w:fldChar w:fldCharType="end"/>
      </w:r>
      <w:bookmarkEnd w:id="4"/>
      <w:r>
        <w:t xml:space="preserve"> </w:t>
      </w:r>
      <w:r w:rsidR="001A4787">
        <w:fldChar w:fldCharType="begin">
          <w:ffData>
            <w:name w:val="NSTD_CODE_F"/>
            <w:enabled/>
            <w:calcOnExit w:val="0"/>
            <w:textInput>
              <w:default w:val="XXXX"/>
            </w:textInput>
          </w:ffData>
        </w:fldChar>
      </w:r>
      <w:bookmarkStart w:id="5" w:name="NSTD_CODE_F"/>
      <w:r>
        <w:instrText xml:space="preserve"> FORMTEXT </w:instrText>
      </w:r>
      <w:r w:rsidR="001A4787">
        <w:fldChar w:fldCharType="separate"/>
      </w:r>
      <w:r w:rsidR="009B3FD2">
        <w:t>XXXX</w:t>
      </w:r>
      <w:r w:rsidR="001A4787">
        <w:fldChar w:fldCharType="end"/>
      </w:r>
      <w:bookmarkEnd w:id="5"/>
      <w:r>
        <w:rPr>
          <w:rFonts w:hAnsi="黑体"/>
        </w:rPr>
        <w:t>—</w:t>
      </w:r>
      <w:r w:rsidR="001A4787">
        <w:fldChar w:fldCharType="begin">
          <w:ffData>
            <w:name w:val="NSTD_CODE_B"/>
            <w:enabled/>
            <w:calcOnExit w:val="0"/>
            <w:textInput>
              <w:default w:val="XXXX"/>
            </w:textInput>
          </w:ffData>
        </w:fldChar>
      </w:r>
      <w:bookmarkStart w:id="6" w:name="NSTD_CODE_B"/>
      <w:r>
        <w:instrText xml:space="preserve"> FORMTEXT </w:instrText>
      </w:r>
      <w:r w:rsidR="001A4787">
        <w:fldChar w:fldCharType="separate"/>
      </w:r>
      <w:r>
        <w:t>XXXX</w:t>
      </w:r>
      <w:r w:rsidR="001A4787">
        <w:fldChar w:fldCharType="end"/>
      </w:r>
      <w:bookmarkEnd w:id="6"/>
    </w:p>
    <w:p w:rsidR="002458D2" w:rsidRDefault="001A4787">
      <w:pPr>
        <w:pStyle w:val="afffffffffc"/>
        <w:framePr w:wrap="auto"/>
        <w:rPr>
          <w:rFonts w:hAnsi="黑体"/>
        </w:rPr>
      </w:pPr>
      <w:r>
        <w:rPr>
          <w:rFonts w:hAnsi="黑体"/>
        </w:rPr>
        <w:fldChar w:fldCharType="begin">
          <w:ffData>
            <w:name w:val="OSTD_CODE"/>
            <w:enabled/>
            <w:calcOnExit w:val="0"/>
            <w:textInput/>
          </w:ffData>
        </w:fldChar>
      </w:r>
      <w:bookmarkStart w:id="7" w:name="OSTD_CODE"/>
      <w:r w:rsidR="00CC2081">
        <w:rPr>
          <w:rFonts w:hAnsi="黑体"/>
        </w:rPr>
        <w:instrText xml:space="preserve"> FORMTEXT </w:instrText>
      </w:r>
      <w:r>
        <w:rPr>
          <w:rFonts w:hAnsi="黑体"/>
        </w:rPr>
      </w:r>
      <w:r>
        <w:rPr>
          <w:rFonts w:hAnsi="黑体"/>
        </w:rPr>
        <w:fldChar w:fldCharType="separate"/>
      </w:r>
      <w:r w:rsidR="00CC2081">
        <w:rPr>
          <w:rFonts w:hAnsi="黑体"/>
        </w:rPr>
        <w:t>     </w:t>
      </w:r>
      <w:r>
        <w:rPr>
          <w:rFonts w:hAnsi="黑体"/>
        </w:rPr>
        <w:fldChar w:fldCharType="end"/>
      </w:r>
      <w:bookmarkEnd w:id="7"/>
    </w:p>
    <w:p w:rsidR="002458D2" w:rsidRDefault="001A4787">
      <w:pPr>
        <w:spacing w:line="240" w:lineRule="auto"/>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2458D2" w:rsidRDefault="002458D2">
      <w:pPr>
        <w:pStyle w:val="affff9"/>
        <w:framePr w:w="9639" w:h="6976" w:hRule="exact" w:hSpace="0" w:vSpace="0" w:wrap="around" w:hAnchor="page" w:y="6408"/>
        <w:jc w:val="center"/>
        <w:rPr>
          <w:rFonts w:ascii="黑体" w:eastAsia="黑体" w:hAnsi="黑体"/>
          <w:b w:val="0"/>
          <w:bCs w:val="0"/>
          <w:w w:val="100"/>
        </w:rPr>
      </w:pPr>
    </w:p>
    <w:p w:rsidR="002458D2" w:rsidRDefault="001A478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CC2081">
        <w:instrText xml:space="preserve"> FORMTEXT </w:instrText>
      </w:r>
      <w:r>
        <w:fldChar w:fldCharType="separate"/>
      </w:r>
      <w:r w:rsidR="00CC2081">
        <w:rPr>
          <w:rFonts w:hint="eastAsia"/>
        </w:rPr>
        <w:t>桑赤锈病防治技术规程</w:t>
      </w:r>
      <w:r>
        <w:fldChar w:fldCharType="end"/>
      </w:r>
      <w:bookmarkEnd w:id="8"/>
    </w:p>
    <w:p w:rsidR="002458D2" w:rsidRDefault="002458D2">
      <w:pPr>
        <w:framePr w:w="9639" w:h="6974" w:hRule="exact" w:wrap="around" w:vAnchor="page" w:hAnchor="page" w:x="1419" w:y="6408" w:anchorLock="1"/>
        <w:ind w:left="-1418"/>
      </w:pPr>
    </w:p>
    <w:p w:rsidR="002458D2" w:rsidRPr="00323FF8" w:rsidRDefault="001A4787">
      <w:pPr>
        <w:pStyle w:val="afffffff1"/>
        <w:framePr w:w="9639" w:h="6974" w:hRule="exact" w:wrap="around" w:vAnchor="page" w:hAnchor="page" w:x="1419" w:y="6408" w:anchorLock="1"/>
        <w:textAlignment w:val="bottom"/>
        <w:rPr>
          <w:rFonts w:ascii="黑体" w:eastAsia="黑体" w:hAnsi="黑体"/>
          <w:szCs w:val="28"/>
        </w:rPr>
      </w:pPr>
      <w:r w:rsidRPr="00323FF8">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CC2081" w:rsidRPr="00323FF8">
        <w:rPr>
          <w:rFonts w:ascii="黑体" w:eastAsia="黑体" w:hAnsi="黑体"/>
          <w:szCs w:val="28"/>
        </w:rPr>
        <w:instrText xml:space="preserve"> FORMTEXT </w:instrText>
      </w:r>
      <w:r w:rsidRPr="00323FF8">
        <w:rPr>
          <w:rFonts w:ascii="黑体" w:eastAsia="黑体" w:hAnsi="黑体"/>
          <w:szCs w:val="28"/>
        </w:rPr>
      </w:r>
      <w:r w:rsidRPr="00323FF8">
        <w:rPr>
          <w:rFonts w:ascii="黑体" w:eastAsia="黑体" w:hAnsi="黑体"/>
          <w:szCs w:val="28"/>
        </w:rPr>
        <w:fldChar w:fldCharType="separate"/>
      </w:r>
      <w:r w:rsidR="00CC2081" w:rsidRPr="00323FF8">
        <w:rPr>
          <w:rFonts w:ascii="黑体" w:eastAsia="黑体" w:hAnsi="黑体" w:hint="eastAsia"/>
          <w:szCs w:val="28"/>
        </w:rPr>
        <w:t>C</w:t>
      </w:r>
      <w:r w:rsidR="00CC2081" w:rsidRPr="00323FF8">
        <w:rPr>
          <w:rFonts w:ascii="黑体" w:eastAsia="黑体" w:hAnsi="黑体"/>
          <w:szCs w:val="28"/>
        </w:rPr>
        <w:t xml:space="preserve">ode of </w:t>
      </w:r>
      <w:r w:rsidR="00CC2081" w:rsidRPr="00323FF8">
        <w:rPr>
          <w:rFonts w:ascii="黑体" w:eastAsia="黑体" w:hAnsi="黑体" w:hint="eastAsia"/>
          <w:szCs w:val="28"/>
        </w:rPr>
        <w:t xml:space="preserve">practice of </w:t>
      </w:r>
      <w:r w:rsidR="00CC2081" w:rsidRPr="00323FF8">
        <w:rPr>
          <w:rFonts w:ascii="黑体" w:eastAsia="黑体" w:hAnsi="黑体"/>
          <w:szCs w:val="28"/>
        </w:rPr>
        <w:t>prevention and control for mulberry red rust</w:t>
      </w:r>
      <w:r w:rsidRPr="00323FF8">
        <w:rPr>
          <w:rFonts w:ascii="黑体" w:eastAsia="黑体" w:hAnsi="黑体"/>
          <w:szCs w:val="28"/>
        </w:rPr>
        <w:fldChar w:fldCharType="end"/>
      </w:r>
      <w:bookmarkEnd w:id="9"/>
    </w:p>
    <w:p w:rsidR="002458D2" w:rsidRDefault="002458D2">
      <w:pPr>
        <w:framePr w:w="9639" w:h="6974" w:hRule="exact" w:wrap="around" w:vAnchor="page" w:hAnchor="page" w:x="1419" w:y="6408" w:anchorLock="1"/>
        <w:spacing w:line="760" w:lineRule="exact"/>
        <w:ind w:left="-1418"/>
      </w:pPr>
    </w:p>
    <w:p w:rsidR="002458D2" w:rsidRDefault="002458D2">
      <w:pPr>
        <w:pStyle w:val="afffffff1"/>
        <w:framePr w:w="9639" w:h="6974" w:hRule="exact" w:wrap="around" w:vAnchor="page" w:hAnchor="page" w:x="1419" w:y="6408" w:anchorLock="1"/>
        <w:textAlignment w:val="bottom"/>
        <w:rPr>
          <w:rFonts w:eastAsia="黑体"/>
          <w:szCs w:val="28"/>
        </w:rPr>
      </w:pPr>
    </w:p>
    <w:p w:rsidR="002458D2" w:rsidRDefault="001A478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CC2081">
        <w:rPr>
          <w:sz w:val="24"/>
          <w:szCs w:val="28"/>
        </w:rPr>
        <w:instrText xml:space="preserve"> FORMDROPDOWN </w:instrText>
      </w:r>
      <w:r>
        <w:rPr>
          <w:sz w:val="24"/>
          <w:szCs w:val="28"/>
        </w:rPr>
      </w:r>
      <w:r>
        <w:rPr>
          <w:sz w:val="24"/>
          <w:szCs w:val="28"/>
        </w:rPr>
        <w:fldChar w:fldCharType="end"/>
      </w:r>
      <w:bookmarkEnd w:id="10"/>
    </w:p>
    <w:p w:rsidR="002458D2" w:rsidRDefault="001A478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CC2081">
        <w:rPr>
          <w:sz w:val="21"/>
          <w:szCs w:val="28"/>
        </w:rPr>
        <w:instrText xml:space="preserve"> FORMTEXT </w:instrText>
      </w:r>
      <w:r>
        <w:rPr>
          <w:sz w:val="21"/>
          <w:szCs w:val="28"/>
        </w:rPr>
      </w:r>
      <w:r>
        <w:rPr>
          <w:sz w:val="21"/>
          <w:szCs w:val="28"/>
        </w:rPr>
        <w:fldChar w:fldCharType="separate"/>
      </w:r>
      <w:r w:rsidR="00CC2081">
        <w:rPr>
          <w:rFonts w:hint="eastAsia"/>
          <w:sz w:val="21"/>
          <w:szCs w:val="28"/>
        </w:rPr>
        <w:t>（本草案完成时间：</w:t>
      </w:r>
      <w:r w:rsidR="00CC2081">
        <w:rPr>
          <w:rFonts w:hint="eastAsia"/>
          <w:sz w:val="21"/>
          <w:szCs w:val="28"/>
        </w:rPr>
        <w:t>2023</w:t>
      </w:r>
      <w:r w:rsidR="00CC2081">
        <w:rPr>
          <w:rFonts w:hint="eastAsia"/>
          <w:sz w:val="21"/>
          <w:szCs w:val="28"/>
        </w:rPr>
        <w:t>年</w:t>
      </w:r>
      <w:r w:rsidR="00CC2081">
        <w:rPr>
          <w:rFonts w:hint="eastAsia"/>
          <w:sz w:val="21"/>
          <w:szCs w:val="28"/>
        </w:rPr>
        <w:t>1</w:t>
      </w:r>
      <w:r w:rsidR="00CC2081">
        <w:rPr>
          <w:rFonts w:hint="eastAsia"/>
          <w:sz w:val="21"/>
          <w:szCs w:val="28"/>
        </w:rPr>
        <w:t>月）</w:t>
      </w:r>
      <w:r>
        <w:rPr>
          <w:sz w:val="21"/>
          <w:szCs w:val="28"/>
        </w:rPr>
        <w:fldChar w:fldCharType="end"/>
      </w:r>
      <w:bookmarkEnd w:id="11"/>
    </w:p>
    <w:p w:rsidR="002458D2" w:rsidRDefault="001A4787" w:rsidP="00260EBF">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CC2081">
        <w:rPr>
          <w:b/>
          <w:sz w:val="21"/>
          <w:szCs w:val="28"/>
        </w:rPr>
        <w:instrText xml:space="preserve"> FORMDROPDOWN </w:instrText>
      </w:r>
      <w:r>
        <w:rPr>
          <w:b/>
          <w:sz w:val="21"/>
          <w:szCs w:val="28"/>
        </w:rPr>
      </w:r>
      <w:r>
        <w:rPr>
          <w:b/>
          <w:sz w:val="21"/>
          <w:szCs w:val="28"/>
        </w:rPr>
        <w:fldChar w:fldCharType="end"/>
      </w:r>
      <w:bookmarkEnd w:id="12"/>
    </w:p>
    <w:p w:rsidR="002458D2" w:rsidRDefault="001A4787">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CC2081">
        <w:rPr>
          <w:rFonts w:ascii="黑体"/>
        </w:rPr>
        <w:instrText xml:space="preserve"> FORMTEXT </w:instrText>
      </w:r>
      <w:r>
        <w:rPr>
          <w:rFonts w:ascii="黑体"/>
        </w:rPr>
      </w:r>
      <w:r>
        <w:rPr>
          <w:rFonts w:ascii="黑体"/>
        </w:rPr>
        <w:fldChar w:fldCharType="separate"/>
      </w:r>
      <w:r w:rsidR="00CC2081">
        <w:rPr>
          <w:rFonts w:ascii="黑体"/>
        </w:rPr>
        <w:t>XXXX</w:t>
      </w:r>
      <w:r>
        <w:rPr>
          <w:rFonts w:ascii="黑体"/>
        </w:rPr>
        <w:fldChar w:fldCharType="end"/>
      </w:r>
      <w:bookmarkEnd w:id="13"/>
      <w:r w:rsidR="00CC2081">
        <w:t xml:space="preserve"> </w:t>
      </w:r>
      <w:r w:rsidR="00CC2081">
        <w:rPr>
          <w:rFonts w:ascii="黑体"/>
        </w:rPr>
        <w:t>-</w:t>
      </w:r>
      <w:r w:rsidR="00CC2081">
        <w:t xml:space="preserve"> </w:t>
      </w:r>
      <w:r>
        <w:rPr>
          <w:rFonts w:ascii="黑体"/>
        </w:rPr>
        <w:fldChar w:fldCharType="begin">
          <w:ffData>
            <w:name w:val="PLSH_DATE_M"/>
            <w:enabled/>
            <w:calcOnExit w:val="0"/>
            <w:textInput>
              <w:default w:val="XX"/>
              <w:maxLength w:val="2"/>
            </w:textInput>
          </w:ffData>
        </w:fldChar>
      </w:r>
      <w:bookmarkStart w:id="14" w:name="PLSH_DATE_M"/>
      <w:r w:rsidR="00CC2081">
        <w:rPr>
          <w:rFonts w:ascii="黑体"/>
        </w:rPr>
        <w:instrText xml:space="preserve"> FORMTEXT </w:instrText>
      </w:r>
      <w:r>
        <w:rPr>
          <w:rFonts w:ascii="黑体"/>
        </w:rPr>
      </w:r>
      <w:r>
        <w:rPr>
          <w:rFonts w:ascii="黑体"/>
        </w:rPr>
        <w:fldChar w:fldCharType="separate"/>
      </w:r>
      <w:r w:rsidR="00CC2081">
        <w:rPr>
          <w:rFonts w:ascii="黑体"/>
        </w:rPr>
        <w:t>XX</w:t>
      </w:r>
      <w:r>
        <w:rPr>
          <w:rFonts w:ascii="黑体"/>
        </w:rPr>
        <w:fldChar w:fldCharType="end"/>
      </w:r>
      <w:bookmarkEnd w:id="14"/>
      <w:r w:rsidR="00CC2081">
        <w:t xml:space="preserve"> </w:t>
      </w:r>
      <w:r w:rsidR="00CC2081">
        <w:rPr>
          <w:rFonts w:ascii="黑体"/>
        </w:rPr>
        <w:t>-</w:t>
      </w:r>
      <w:r w:rsidR="00CC2081">
        <w:t xml:space="preserve"> </w:t>
      </w:r>
      <w:r>
        <w:rPr>
          <w:rFonts w:ascii="黑体"/>
        </w:rPr>
        <w:fldChar w:fldCharType="begin">
          <w:ffData>
            <w:name w:val="PLSH_DATE_D"/>
            <w:enabled/>
            <w:calcOnExit w:val="0"/>
            <w:textInput>
              <w:default w:val="XX"/>
              <w:maxLength w:val="2"/>
            </w:textInput>
          </w:ffData>
        </w:fldChar>
      </w:r>
      <w:bookmarkStart w:id="15" w:name="PLSH_DATE_D"/>
      <w:r w:rsidR="00CC2081">
        <w:rPr>
          <w:rFonts w:ascii="黑体"/>
        </w:rPr>
        <w:instrText xml:space="preserve"> FORMTEXT </w:instrText>
      </w:r>
      <w:r>
        <w:rPr>
          <w:rFonts w:ascii="黑体"/>
        </w:rPr>
      </w:r>
      <w:r>
        <w:rPr>
          <w:rFonts w:ascii="黑体"/>
        </w:rPr>
        <w:fldChar w:fldCharType="separate"/>
      </w:r>
      <w:r w:rsidR="00CC2081">
        <w:rPr>
          <w:rFonts w:ascii="黑体"/>
        </w:rPr>
        <w:t>XX</w:t>
      </w:r>
      <w:r>
        <w:rPr>
          <w:rFonts w:ascii="黑体"/>
        </w:rPr>
        <w:fldChar w:fldCharType="end"/>
      </w:r>
      <w:bookmarkEnd w:id="15"/>
      <w:r w:rsidR="00CC2081">
        <w:rPr>
          <w:rFonts w:hint="eastAsia"/>
        </w:rPr>
        <w:t>发布</w:t>
      </w:r>
    </w:p>
    <w:p w:rsidR="002458D2" w:rsidRDefault="001A4787">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CC2081">
        <w:rPr>
          <w:rFonts w:ascii="黑体"/>
        </w:rPr>
        <w:instrText xml:space="preserve"> FORMTEXT </w:instrText>
      </w:r>
      <w:r>
        <w:rPr>
          <w:rFonts w:ascii="黑体"/>
        </w:rPr>
      </w:r>
      <w:r>
        <w:rPr>
          <w:rFonts w:ascii="黑体"/>
        </w:rPr>
        <w:fldChar w:fldCharType="separate"/>
      </w:r>
      <w:r w:rsidR="00CC2081">
        <w:rPr>
          <w:rFonts w:ascii="黑体"/>
        </w:rPr>
        <w:t>XXXX</w:t>
      </w:r>
      <w:r>
        <w:rPr>
          <w:rFonts w:ascii="黑体"/>
        </w:rPr>
        <w:fldChar w:fldCharType="end"/>
      </w:r>
      <w:bookmarkEnd w:id="16"/>
      <w:r w:rsidR="00CC2081">
        <w:t xml:space="preserve"> </w:t>
      </w:r>
      <w:r w:rsidR="00CC2081">
        <w:rPr>
          <w:rFonts w:ascii="黑体"/>
        </w:rPr>
        <w:t>-</w:t>
      </w:r>
      <w:r w:rsidR="00CC2081">
        <w:t xml:space="preserve"> </w:t>
      </w:r>
      <w:r>
        <w:rPr>
          <w:rFonts w:ascii="黑体"/>
        </w:rPr>
        <w:fldChar w:fldCharType="begin">
          <w:ffData>
            <w:name w:val="CROT_DATE_M"/>
            <w:enabled/>
            <w:calcOnExit w:val="0"/>
            <w:textInput>
              <w:default w:val="XX"/>
              <w:maxLength w:val="2"/>
            </w:textInput>
          </w:ffData>
        </w:fldChar>
      </w:r>
      <w:bookmarkStart w:id="17" w:name="CROT_DATE_M"/>
      <w:r w:rsidR="00CC2081">
        <w:rPr>
          <w:rFonts w:ascii="黑体"/>
        </w:rPr>
        <w:instrText xml:space="preserve"> FORMTEXT </w:instrText>
      </w:r>
      <w:r>
        <w:rPr>
          <w:rFonts w:ascii="黑体"/>
        </w:rPr>
      </w:r>
      <w:r>
        <w:rPr>
          <w:rFonts w:ascii="黑体"/>
        </w:rPr>
        <w:fldChar w:fldCharType="separate"/>
      </w:r>
      <w:r w:rsidR="00CC2081">
        <w:rPr>
          <w:rFonts w:ascii="黑体"/>
        </w:rPr>
        <w:t>XX</w:t>
      </w:r>
      <w:r>
        <w:rPr>
          <w:rFonts w:ascii="黑体"/>
        </w:rPr>
        <w:fldChar w:fldCharType="end"/>
      </w:r>
      <w:bookmarkEnd w:id="17"/>
      <w:r w:rsidR="00CC2081">
        <w:t xml:space="preserve"> </w:t>
      </w:r>
      <w:r w:rsidR="00CC2081">
        <w:rPr>
          <w:rFonts w:ascii="黑体"/>
        </w:rPr>
        <w:t>-</w:t>
      </w:r>
      <w:r w:rsidR="00CC2081">
        <w:t xml:space="preserve"> </w:t>
      </w:r>
      <w:r>
        <w:rPr>
          <w:rFonts w:ascii="黑体"/>
        </w:rPr>
        <w:fldChar w:fldCharType="begin">
          <w:ffData>
            <w:name w:val="CROT_DATE_D"/>
            <w:enabled/>
            <w:calcOnExit w:val="0"/>
            <w:textInput>
              <w:default w:val="XX"/>
              <w:maxLength w:val="2"/>
            </w:textInput>
          </w:ffData>
        </w:fldChar>
      </w:r>
      <w:bookmarkStart w:id="18" w:name="CROT_DATE_D"/>
      <w:r w:rsidR="00CC2081">
        <w:rPr>
          <w:rFonts w:ascii="黑体"/>
        </w:rPr>
        <w:instrText xml:space="preserve"> FORMTEXT </w:instrText>
      </w:r>
      <w:r>
        <w:rPr>
          <w:rFonts w:ascii="黑体"/>
        </w:rPr>
      </w:r>
      <w:r>
        <w:rPr>
          <w:rFonts w:ascii="黑体"/>
        </w:rPr>
        <w:fldChar w:fldCharType="separate"/>
      </w:r>
      <w:r w:rsidR="00CC2081">
        <w:rPr>
          <w:rFonts w:ascii="黑体"/>
        </w:rPr>
        <w:t>XX</w:t>
      </w:r>
      <w:r>
        <w:rPr>
          <w:rFonts w:ascii="黑体"/>
        </w:rPr>
        <w:fldChar w:fldCharType="end"/>
      </w:r>
      <w:bookmarkEnd w:id="18"/>
      <w:r w:rsidR="00CC2081">
        <w:rPr>
          <w:rFonts w:hint="eastAsia"/>
        </w:rPr>
        <w:t>实施</w:t>
      </w:r>
    </w:p>
    <w:p w:rsidR="002458D2" w:rsidRDefault="001A4787">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CC2081">
        <w:rPr>
          <w:rFonts w:hAnsi="黑体"/>
          <w:w w:val="100"/>
          <w:sz w:val="28"/>
        </w:rPr>
        <w:instrText xml:space="preserve"> FORMTEXT </w:instrText>
      </w:r>
      <w:r>
        <w:rPr>
          <w:rFonts w:hAnsi="黑体"/>
          <w:w w:val="100"/>
          <w:sz w:val="28"/>
        </w:rPr>
      </w:r>
      <w:r>
        <w:rPr>
          <w:rFonts w:hAnsi="黑体"/>
          <w:w w:val="100"/>
          <w:sz w:val="28"/>
        </w:rPr>
        <w:fldChar w:fldCharType="separate"/>
      </w:r>
      <w:r w:rsidR="00CC2081">
        <w:rPr>
          <w:rFonts w:hAnsi="黑体"/>
          <w:w w:val="100"/>
          <w:sz w:val="28"/>
        </w:rPr>
        <w:t>广西标准化协会</w:t>
      </w:r>
      <w:r>
        <w:rPr>
          <w:rFonts w:hAnsi="黑体"/>
          <w:w w:val="100"/>
          <w:sz w:val="28"/>
        </w:rPr>
        <w:fldChar w:fldCharType="end"/>
      </w:r>
      <w:bookmarkEnd w:id="19"/>
      <w:r w:rsidR="00CC2081">
        <w:rPr>
          <w:rFonts w:ascii="Times New Roman"/>
          <w:w w:val="100"/>
          <w:sz w:val="28"/>
        </w:rPr>
        <w:t>  </w:t>
      </w:r>
      <w:r w:rsidR="00CC2081">
        <w:rPr>
          <w:rStyle w:val="afffffffffff2"/>
          <w:rFonts w:hAnsi="黑体" w:hint="eastAsia"/>
          <w:position w:val="0"/>
        </w:rPr>
        <w:t>发</w:t>
      </w:r>
      <w:r w:rsidR="00CC2081">
        <w:rPr>
          <w:rStyle w:val="afffffffffff2"/>
          <w:rFonts w:hAnsi="黑体" w:hint="eastAsia"/>
          <w:spacing w:val="0"/>
          <w:position w:val="0"/>
        </w:rPr>
        <w:t>布</w:t>
      </w:r>
    </w:p>
    <w:p w:rsidR="002458D2" w:rsidRDefault="001A4787">
      <w:pPr>
        <w:rPr>
          <w:rFonts w:ascii="宋体" w:hAnsi="宋体"/>
          <w:sz w:val="28"/>
          <w:szCs w:val="28"/>
        </w:rPr>
        <w:sectPr w:rsidR="002458D2">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2458D2" w:rsidRDefault="00CC2081">
      <w:pPr>
        <w:pStyle w:val="a6"/>
        <w:spacing w:before="900" w:after="360"/>
      </w:pPr>
      <w:bookmarkStart w:id="20" w:name="BookMark2"/>
      <w:r>
        <w:rPr>
          <w:spacing w:val="320"/>
        </w:rPr>
        <w:lastRenderedPageBreak/>
        <w:t>前</w:t>
      </w:r>
      <w:r>
        <w:t>言</w:t>
      </w:r>
    </w:p>
    <w:p w:rsidR="002458D2" w:rsidRDefault="000B62FC">
      <w:pPr>
        <w:pStyle w:val="affffe"/>
        <w:ind w:firstLine="420"/>
      </w:pPr>
      <w:r>
        <w:rPr>
          <w:rFonts w:hint="eastAsia"/>
        </w:rPr>
        <w:t>本文件参</w:t>
      </w:r>
      <w:r w:rsidR="00CC2081">
        <w:rPr>
          <w:rFonts w:hint="eastAsia"/>
        </w:rPr>
        <w:t>照GB/T 1.1—2020《标准化工作导则  第1部分：标准化文件的结构和起草规则》的规定起草。</w:t>
      </w:r>
    </w:p>
    <w:p w:rsidR="009B3FD2" w:rsidRDefault="009B3FD2" w:rsidP="009B3FD2">
      <w:pPr>
        <w:pStyle w:val="affffe"/>
        <w:ind w:firstLine="420"/>
      </w:pPr>
      <w:r>
        <w:rPr>
          <w:rFonts w:hint="eastAsia"/>
        </w:rPr>
        <w:t>请注意本文件的某些内容可能涉及专利。本文件的发布机构不承担识别专利的责任。</w:t>
      </w:r>
    </w:p>
    <w:p w:rsidR="009B3FD2" w:rsidRDefault="009B3FD2" w:rsidP="009B3FD2">
      <w:pPr>
        <w:pStyle w:val="affffe"/>
        <w:ind w:firstLine="420"/>
      </w:pPr>
      <w:r>
        <w:rPr>
          <w:rFonts w:hint="eastAsia"/>
        </w:rPr>
        <w:t>本文件由广西壮族自治区蚕业技术推广站提出、归口并宣贯。</w:t>
      </w:r>
    </w:p>
    <w:p w:rsidR="002458D2" w:rsidRDefault="00CC2081">
      <w:pPr>
        <w:pStyle w:val="affffe"/>
        <w:ind w:firstLine="420"/>
      </w:pPr>
      <w:r>
        <w:rPr>
          <w:rFonts w:hint="eastAsia"/>
        </w:rPr>
        <w:t>本文件起草单位：广西壮族自治区蚕业技术推广站、百色市蚕业站、广西南宁天龙生物科技有限公司</w:t>
      </w:r>
      <w:r w:rsidR="00323FF8">
        <w:rPr>
          <w:rFonts w:hint="eastAsia"/>
        </w:rPr>
        <w:t>。</w:t>
      </w:r>
    </w:p>
    <w:p w:rsidR="002458D2" w:rsidRDefault="00CC2081">
      <w:pPr>
        <w:pStyle w:val="affffe"/>
        <w:ind w:firstLine="420"/>
        <w:sectPr w:rsidR="002458D2">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Pr>
          <w:rFonts w:hint="eastAsia"/>
        </w:rPr>
        <w:t>本文件主要起草人：刘丹、邱长玉、黄胜、林强、韦伟、曾燕蓉、陆晓媚、张朝华、朱光书、赵烨芸、崔秋英、冉艳萍。</w:t>
      </w:r>
    </w:p>
    <w:p w:rsidR="002458D2" w:rsidRDefault="002458D2">
      <w:pPr>
        <w:spacing w:line="20" w:lineRule="exact"/>
        <w:jc w:val="center"/>
        <w:rPr>
          <w:rFonts w:ascii="黑体" w:eastAsia="黑体" w:hAnsi="黑体"/>
          <w:sz w:val="32"/>
          <w:szCs w:val="32"/>
        </w:rPr>
      </w:pPr>
      <w:bookmarkStart w:id="21" w:name="BookMark4"/>
      <w:bookmarkEnd w:id="20"/>
    </w:p>
    <w:p w:rsidR="002458D2" w:rsidRDefault="002458D2">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ADB54C5416DD4B6185CB88678C948935"/>
        </w:placeholder>
      </w:sdtPr>
      <w:sdtContent>
        <w:p w:rsidR="002458D2" w:rsidRDefault="009B3FD2" w:rsidP="00260EBF">
          <w:pPr>
            <w:pStyle w:val="afffffffff1"/>
            <w:spacing w:beforeLines="100" w:afterLines="220"/>
          </w:pPr>
          <w:r>
            <w:rPr>
              <w:rFonts w:hint="eastAsia"/>
            </w:rPr>
            <w:t>桑赤锈病防治技术规程</w:t>
          </w:r>
        </w:p>
      </w:sdtContent>
    </w:sdt>
    <w:p w:rsidR="002458D2" w:rsidRDefault="00CC2081" w:rsidP="00323FF8">
      <w:pPr>
        <w:pStyle w:val="affc"/>
        <w:spacing w:before="240" w:after="240"/>
      </w:pPr>
      <w:bookmarkStart w:id="23" w:name="_Toc24884218"/>
      <w:bookmarkStart w:id="24" w:name="_Toc26986530"/>
      <w:bookmarkStart w:id="25" w:name="_Toc17233325"/>
      <w:bookmarkStart w:id="26" w:name="_Toc17233333"/>
      <w:bookmarkStart w:id="27" w:name="_Toc26648465"/>
      <w:bookmarkStart w:id="28" w:name="_Toc26718930"/>
      <w:bookmarkStart w:id="29" w:name="_Toc26986771"/>
      <w:bookmarkStart w:id="30" w:name="_Toc97192964"/>
      <w:bookmarkStart w:id="31" w:name="_Toc24884211"/>
      <w:bookmarkEnd w:id="22"/>
      <w:r>
        <w:rPr>
          <w:rFonts w:hint="eastAsia"/>
        </w:rPr>
        <w:t>范围</w:t>
      </w:r>
      <w:bookmarkEnd w:id="23"/>
      <w:bookmarkEnd w:id="24"/>
      <w:bookmarkEnd w:id="25"/>
      <w:bookmarkEnd w:id="26"/>
      <w:bookmarkEnd w:id="27"/>
      <w:bookmarkEnd w:id="28"/>
      <w:bookmarkEnd w:id="29"/>
      <w:bookmarkEnd w:id="30"/>
      <w:bookmarkEnd w:id="31"/>
    </w:p>
    <w:p w:rsidR="002458D2" w:rsidRDefault="00CC2081">
      <w:pPr>
        <w:pStyle w:val="affffe"/>
        <w:ind w:firstLine="420"/>
      </w:pPr>
      <w:bookmarkStart w:id="32" w:name="_Toc24884219"/>
      <w:bookmarkStart w:id="33" w:name="_Toc17233334"/>
      <w:bookmarkStart w:id="34" w:name="_Toc24884212"/>
      <w:bookmarkStart w:id="35" w:name="_Toc17233326"/>
      <w:bookmarkStart w:id="36" w:name="_Toc26648466"/>
      <w:r>
        <w:rPr>
          <w:rFonts w:hint="eastAsia"/>
        </w:rPr>
        <w:t>本文件界定了桑赤锈病的防治术语和定义</w:t>
      </w:r>
      <w:r w:rsidR="001D6E06">
        <w:rPr>
          <w:rFonts w:hint="eastAsia"/>
        </w:rPr>
        <w:t>，</w:t>
      </w:r>
      <w:r>
        <w:rPr>
          <w:rFonts w:hint="eastAsia"/>
        </w:rPr>
        <w:t>规定了桑赤锈病防治技术要求。</w:t>
      </w:r>
    </w:p>
    <w:p w:rsidR="002458D2" w:rsidRDefault="00CC2081">
      <w:pPr>
        <w:pStyle w:val="affffe"/>
        <w:ind w:firstLine="420"/>
      </w:pPr>
      <w:r>
        <w:rPr>
          <w:rFonts w:hint="eastAsia"/>
        </w:rPr>
        <w:t>本文件适用于广西</w:t>
      </w:r>
      <w:r w:rsidR="00323FF8">
        <w:rPr>
          <w:rFonts w:hint="eastAsia"/>
        </w:rPr>
        <w:t>壮族自治区</w:t>
      </w:r>
      <w:r>
        <w:rPr>
          <w:rFonts w:hint="eastAsia"/>
        </w:rPr>
        <w:t>行政区域内桑赤锈病防治。</w:t>
      </w:r>
    </w:p>
    <w:p w:rsidR="002458D2" w:rsidRDefault="00CC2081" w:rsidP="00323FF8">
      <w:pPr>
        <w:pStyle w:val="affc"/>
        <w:spacing w:before="240" w:after="240"/>
      </w:pPr>
      <w:bookmarkStart w:id="37" w:name="_Toc26986772"/>
      <w:bookmarkStart w:id="38" w:name="_Toc26986531"/>
      <w:bookmarkStart w:id="39" w:name="_Toc97192965"/>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59BA9110E370433C821A2484187F7DF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2458D2" w:rsidRDefault="00CC2081">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B3FD2" w:rsidRPr="001D6E06" w:rsidRDefault="00CC2081" w:rsidP="00323FF8">
      <w:pPr>
        <w:pStyle w:val="affffe"/>
        <w:ind w:firstLine="420"/>
      </w:pPr>
      <w:bookmarkStart w:id="41" w:name="_Toc97192966"/>
      <w:r w:rsidRPr="001D6E06">
        <w:t>GB/T 8321</w:t>
      </w:r>
      <w:r w:rsidR="00323FF8">
        <w:rPr>
          <w:rFonts w:hint="eastAsia"/>
        </w:rPr>
        <w:t>（所有部分）</w:t>
      </w:r>
      <w:r w:rsidRPr="001D6E06">
        <w:t xml:space="preserve"> </w:t>
      </w:r>
      <w:r w:rsidR="00323FF8">
        <w:rPr>
          <w:rFonts w:hint="eastAsia"/>
        </w:rPr>
        <w:t xml:space="preserve"> </w:t>
      </w:r>
      <w:r w:rsidRPr="001D6E06">
        <w:t>农药合理使用准则</w:t>
      </w:r>
    </w:p>
    <w:p w:rsidR="002458D2" w:rsidRPr="001D6E06" w:rsidRDefault="00CC2081" w:rsidP="00323FF8">
      <w:pPr>
        <w:pStyle w:val="affffe"/>
        <w:ind w:firstLine="420"/>
      </w:pPr>
      <w:r w:rsidRPr="001D6E06">
        <w:t xml:space="preserve">GB 19173 </w:t>
      </w:r>
      <w:r w:rsidR="00323FF8">
        <w:rPr>
          <w:rFonts w:hint="eastAsia"/>
        </w:rPr>
        <w:t xml:space="preserve"> </w:t>
      </w:r>
      <w:r w:rsidRPr="001D6E06">
        <w:t>桑树种子和苗木</w:t>
      </w:r>
    </w:p>
    <w:p w:rsidR="002458D2" w:rsidRPr="001D6E06" w:rsidRDefault="00CC2081" w:rsidP="00323FF8">
      <w:pPr>
        <w:pStyle w:val="affffe"/>
        <w:ind w:firstLine="420"/>
      </w:pPr>
      <w:r w:rsidRPr="001D6E06">
        <w:t>NY/T 394  绿色食品  肥料使用准则</w:t>
      </w:r>
    </w:p>
    <w:p w:rsidR="002458D2" w:rsidRDefault="00323FF8" w:rsidP="00323FF8">
      <w:pPr>
        <w:pStyle w:val="affc"/>
        <w:spacing w:before="240" w:after="240"/>
      </w:pPr>
      <w:r>
        <w:rPr>
          <w:rFonts w:hint="eastAsia"/>
          <w:szCs w:val="21"/>
        </w:rPr>
        <w:t xml:space="preserve"> </w:t>
      </w:r>
      <w:r w:rsidR="00CC2081" w:rsidRPr="009B3FD2">
        <w:rPr>
          <w:rFonts w:hint="eastAsia"/>
        </w:rPr>
        <w:t>术语和定义</w:t>
      </w:r>
      <w:bookmarkEnd w:id="41"/>
    </w:p>
    <w:bookmarkStart w:id="42" w:name="_Toc26986532" w:displacedByCustomXml="next"/>
    <w:bookmarkEnd w:id="42" w:displacedByCustomXml="next"/>
    <w:sdt>
      <w:sdtPr>
        <w:id w:val="-1909835108"/>
        <w:placeholder>
          <w:docPart w:val="42224726C59C4404A5DB1495796DE81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2458D2" w:rsidRPr="009B3FD2" w:rsidRDefault="00CC2081" w:rsidP="009B3FD2">
          <w:pPr>
            <w:pStyle w:val="affffe"/>
            <w:ind w:firstLine="420"/>
          </w:pPr>
          <w:r>
            <w:t>下列术语和定义适用于本文件。</w:t>
          </w:r>
        </w:p>
      </w:sdtContent>
    </w:sdt>
    <w:p w:rsidR="009B3FD2" w:rsidRDefault="009B3FD2" w:rsidP="009B3FD2">
      <w:pPr>
        <w:pStyle w:val="affffffffffd"/>
        <w:numPr>
          <w:ilvl w:val="1"/>
          <w:numId w:val="32"/>
        </w:numPr>
        <w:rPr>
          <w:rFonts w:ascii="黑体" w:eastAsia="黑体" w:hAnsi="黑体"/>
        </w:rPr>
      </w:pPr>
      <w:r>
        <w:rPr>
          <w:rFonts w:ascii="黑体" w:eastAsia="黑体" w:hAnsi="黑体" w:hint="eastAsia"/>
        </w:rPr>
        <w:t xml:space="preserve"> </w:t>
      </w:r>
    </w:p>
    <w:p w:rsidR="002458D2" w:rsidRPr="009B3FD2" w:rsidRDefault="00CC2081" w:rsidP="003677DB">
      <w:pPr>
        <w:pStyle w:val="affffffffffd"/>
        <w:numPr>
          <w:ilvl w:val="0"/>
          <w:numId w:val="0"/>
        </w:numPr>
        <w:ind w:leftChars="171" w:left="359" w:firstLineChars="50" w:firstLine="105"/>
        <w:rPr>
          <w:rFonts w:ascii="黑体" w:eastAsia="黑体" w:hAnsi="黑体"/>
        </w:rPr>
      </w:pPr>
      <w:r w:rsidRPr="009B3FD2">
        <w:rPr>
          <w:rFonts w:ascii="黑体" w:eastAsia="黑体" w:hAnsi="黑体" w:hint="eastAsia"/>
        </w:rPr>
        <w:t xml:space="preserve">桑赤锈病 </w:t>
      </w:r>
      <w:r w:rsidR="00323FF8">
        <w:rPr>
          <w:rFonts w:ascii="黑体" w:eastAsia="黑体" w:hAnsi="黑体" w:hint="eastAsia"/>
        </w:rPr>
        <w:t xml:space="preserve"> </w:t>
      </w:r>
      <w:r w:rsidRPr="009B3FD2">
        <w:rPr>
          <w:rFonts w:ascii="黑体" w:eastAsia="黑体" w:hAnsi="黑体" w:hint="eastAsia"/>
        </w:rPr>
        <w:t>mulberry red rust</w:t>
      </w:r>
    </w:p>
    <w:p w:rsidR="002458D2" w:rsidRDefault="00CC2081" w:rsidP="003677DB">
      <w:pPr>
        <w:pStyle w:val="affffe"/>
        <w:ind w:firstLine="420"/>
      </w:pPr>
      <w:r>
        <w:rPr>
          <w:rFonts w:hint="eastAsia"/>
        </w:rPr>
        <w:t>由桑锈孢锈菌（</w:t>
      </w:r>
      <w:r>
        <w:rPr>
          <w:rFonts w:hint="eastAsia"/>
          <w:i/>
          <w:iCs/>
        </w:rPr>
        <w:t>Aecidium mori</w:t>
      </w:r>
      <w:r>
        <w:rPr>
          <w:rFonts w:hint="eastAsia"/>
        </w:rPr>
        <w:t>）引起的、发生于桑树的真菌性病害。主要为害嫩草、幼叶、新梢、花椹等。</w:t>
      </w:r>
    </w:p>
    <w:p w:rsidR="002458D2" w:rsidRDefault="00CC2081" w:rsidP="00323FF8">
      <w:pPr>
        <w:pStyle w:val="affc"/>
        <w:spacing w:before="240" w:after="240"/>
      </w:pPr>
      <w:r>
        <w:rPr>
          <w:rFonts w:hint="eastAsia"/>
        </w:rPr>
        <w:t>防治技术</w:t>
      </w:r>
    </w:p>
    <w:p w:rsidR="002458D2" w:rsidRDefault="00CC2081" w:rsidP="00323FF8">
      <w:pPr>
        <w:pStyle w:val="affd"/>
        <w:spacing w:before="120" w:after="120"/>
      </w:pPr>
      <w:r>
        <w:t>选栽抗</w:t>
      </w:r>
      <w:r>
        <w:rPr>
          <w:rFonts w:hAnsi="黑体" w:hint="eastAsia"/>
        </w:rPr>
        <w:t>赤锈</w:t>
      </w:r>
      <w:r>
        <w:t>病</w:t>
      </w:r>
      <w:r>
        <w:rPr>
          <w:rFonts w:hint="eastAsia"/>
        </w:rPr>
        <w:t>桑树品种</w:t>
      </w:r>
    </w:p>
    <w:p w:rsidR="002458D2" w:rsidRDefault="00CC2081" w:rsidP="00323FF8">
      <w:pPr>
        <w:pStyle w:val="affffe"/>
        <w:ind w:firstLine="420"/>
      </w:pPr>
      <w:r>
        <w:rPr>
          <w:rFonts w:hint="eastAsia"/>
        </w:rPr>
        <w:t>选栽抗赤锈病能力强、生长势旺、产量高、叶质好、蛋白质含量高、耐剪伐，适合广西气候条件的杂交桑品种。如：湖桑32号和伦教40等。</w:t>
      </w:r>
    </w:p>
    <w:p w:rsidR="002458D2" w:rsidRDefault="00CC2081" w:rsidP="00323FF8">
      <w:pPr>
        <w:pStyle w:val="affd"/>
        <w:spacing w:before="120" w:after="120"/>
      </w:pPr>
      <w:r>
        <w:rPr>
          <w:rFonts w:ascii="宋体" w:hAnsi="宋体" w:hint="eastAsia"/>
          <w:szCs w:val="21"/>
        </w:rPr>
        <w:t>选择健康苗木</w:t>
      </w:r>
    </w:p>
    <w:p w:rsidR="002458D2" w:rsidRDefault="00260EBF" w:rsidP="00323FF8">
      <w:pPr>
        <w:pStyle w:val="affffe"/>
        <w:ind w:firstLine="420"/>
      </w:pPr>
      <w:r>
        <w:rPr>
          <w:rFonts w:hint="eastAsia"/>
        </w:rPr>
        <w:t>选择无病虫害、根系发达，新鲜、粗壮、芽饱满的苗木，苗木质量应</w:t>
      </w:r>
      <w:r w:rsidR="00CC2081">
        <w:rPr>
          <w:rFonts w:hint="eastAsia"/>
        </w:rPr>
        <w:t>符合GB 19173的规定。</w:t>
      </w:r>
    </w:p>
    <w:p w:rsidR="002458D2" w:rsidRDefault="00CC2081" w:rsidP="00323FF8">
      <w:pPr>
        <w:pStyle w:val="affd"/>
        <w:spacing w:before="120" w:after="120"/>
      </w:pPr>
      <w:r>
        <w:rPr>
          <w:rFonts w:hint="eastAsia"/>
        </w:rPr>
        <w:t>加强田间管护</w:t>
      </w:r>
    </w:p>
    <w:p w:rsidR="002458D2" w:rsidRDefault="00CC2081" w:rsidP="00863133">
      <w:pPr>
        <w:pStyle w:val="affe"/>
        <w:spacing w:before="120" w:after="120"/>
      </w:pPr>
      <w:r>
        <w:rPr>
          <w:rFonts w:hint="eastAsia"/>
        </w:rPr>
        <w:t>排水管理</w:t>
      </w:r>
    </w:p>
    <w:p w:rsidR="002458D2" w:rsidRDefault="00CC2081" w:rsidP="00863133">
      <w:pPr>
        <w:pStyle w:val="affffe"/>
        <w:ind w:firstLine="420"/>
      </w:pPr>
      <w:r>
        <w:rPr>
          <w:rFonts w:hint="eastAsia"/>
        </w:rPr>
        <w:t>桑园开好厢沟、围沟，排除积水；地下水位高的桑园应设法开通四周排水沟，降低地下水位。</w:t>
      </w:r>
    </w:p>
    <w:p w:rsidR="002458D2" w:rsidRDefault="00CC2081" w:rsidP="00863133">
      <w:pPr>
        <w:pStyle w:val="affe"/>
        <w:spacing w:before="120" w:after="120"/>
      </w:pPr>
      <w:r>
        <w:rPr>
          <w:rFonts w:hint="eastAsia"/>
        </w:rPr>
        <w:t>疏伐</w:t>
      </w:r>
    </w:p>
    <w:p w:rsidR="002458D2" w:rsidRDefault="00CC2081" w:rsidP="00863133">
      <w:pPr>
        <w:pStyle w:val="affffe"/>
        <w:ind w:firstLine="420"/>
      </w:pPr>
      <w:r>
        <w:rPr>
          <w:rFonts w:hint="eastAsia"/>
        </w:rPr>
        <w:t>伐除密度过大、生长不良的桑树，间密留匀、去劣留优。</w:t>
      </w:r>
    </w:p>
    <w:p w:rsidR="002458D2" w:rsidRDefault="00CC2081" w:rsidP="00863133">
      <w:pPr>
        <w:pStyle w:val="affe"/>
        <w:spacing w:before="120" w:after="120"/>
      </w:pPr>
      <w:r>
        <w:rPr>
          <w:rFonts w:hint="eastAsia"/>
        </w:rPr>
        <w:t>清洁桑园</w:t>
      </w:r>
    </w:p>
    <w:p w:rsidR="002458D2" w:rsidRDefault="00CC2081" w:rsidP="00863133">
      <w:pPr>
        <w:pStyle w:val="affffe"/>
        <w:ind w:firstLine="420"/>
      </w:pPr>
      <w:r>
        <w:rPr>
          <w:rFonts w:hint="eastAsia"/>
        </w:rPr>
        <w:t>剪伐后进行彻底清园，将受害的枯枝和残叶全部清理出桑园集中处理。</w:t>
      </w:r>
    </w:p>
    <w:p w:rsidR="002458D2" w:rsidRDefault="00CC2081" w:rsidP="00863133">
      <w:pPr>
        <w:pStyle w:val="affd"/>
        <w:spacing w:before="120" w:after="120"/>
        <w:rPr>
          <w:rFonts w:eastAsia="宋体"/>
        </w:rPr>
      </w:pPr>
      <w:r>
        <w:rPr>
          <w:rFonts w:hint="eastAsia"/>
        </w:rPr>
        <w:t>合理施肥</w:t>
      </w:r>
    </w:p>
    <w:p w:rsidR="002458D2" w:rsidRDefault="00CC2081" w:rsidP="00863133">
      <w:pPr>
        <w:pStyle w:val="affffe"/>
        <w:ind w:firstLine="420"/>
      </w:pPr>
      <w:r>
        <w:rPr>
          <w:rFonts w:hint="eastAsia"/>
        </w:rPr>
        <w:t>在桑树的施肥管理工作中，坚持有机肥与无机肥结合的原则，重施有机肥，以充分堆沤发酵腐熟的桐麸为主，氮、磷、钾配合施用，避免过度施用氮肥，以无机肥为辅。肥料使用应符合</w:t>
      </w:r>
      <w:r w:rsidR="00863133">
        <w:rPr>
          <w:rFonts w:hint="eastAsia"/>
        </w:rPr>
        <w:t>NY/T 394的</w:t>
      </w:r>
      <w:r>
        <w:rPr>
          <w:rFonts w:hint="eastAsia"/>
        </w:rPr>
        <w:t>规定。</w:t>
      </w:r>
    </w:p>
    <w:p w:rsidR="00863133" w:rsidRDefault="00863133" w:rsidP="00863133">
      <w:pPr>
        <w:pStyle w:val="affffe"/>
        <w:ind w:firstLine="420"/>
      </w:pPr>
    </w:p>
    <w:p w:rsidR="002458D2" w:rsidRDefault="00CC2081" w:rsidP="00863133">
      <w:pPr>
        <w:pStyle w:val="affd"/>
        <w:spacing w:before="120" w:after="120"/>
      </w:pPr>
      <w:r>
        <w:rPr>
          <w:rFonts w:hint="eastAsia"/>
        </w:rPr>
        <w:lastRenderedPageBreak/>
        <w:t>病株防治</w:t>
      </w:r>
    </w:p>
    <w:p w:rsidR="002458D2" w:rsidRDefault="00CC2081" w:rsidP="00863133">
      <w:pPr>
        <w:pStyle w:val="affe"/>
        <w:spacing w:before="120" w:after="120"/>
        <w:rPr>
          <w:rFonts w:eastAsia="宋体"/>
        </w:rPr>
      </w:pPr>
      <w:r>
        <w:rPr>
          <w:rFonts w:hint="eastAsia"/>
        </w:rPr>
        <w:t>物理防治</w:t>
      </w:r>
    </w:p>
    <w:p w:rsidR="002458D2" w:rsidRDefault="00CC2081" w:rsidP="00863133">
      <w:pPr>
        <w:pStyle w:val="affffe"/>
        <w:ind w:firstLine="420"/>
        <w:rPr>
          <w:color w:val="0000FF"/>
        </w:rPr>
      </w:pPr>
      <w:r>
        <w:rPr>
          <w:rFonts w:hint="eastAsia"/>
        </w:rPr>
        <w:t>在桑芽脱苞到开叶期，锈孢子成熟飞散前（泡泡纱转黄前）经常巡视桑园，发现病芽及时摘除、烧毁，每</w:t>
      </w:r>
      <w:r>
        <w:rPr>
          <w:rFonts w:hint="eastAsia"/>
          <w:color w:val="000000" w:themeColor="text1"/>
        </w:rPr>
        <w:t>7</w:t>
      </w:r>
      <w:r>
        <w:rPr>
          <w:rFonts w:hint="eastAsia"/>
          <w:color w:val="000000" w:themeColor="text1"/>
          <w:vertAlign w:val="superscript"/>
        </w:rPr>
        <w:t xml:space="preserve"> </w:t>
      </w:r>
      <w:r w:rsidR="00863133">
        <w:rPr>
          <w:rFonts w:hint="eastAsia"/>
          <w:color w:val="000000" w:themeColor="text1"/>
        </w:rPr>
        <w:t>d～</w:t>
      </w:r>
      <w:r>
        <w:rPr>
          <w:rFonts w:hint="eastAsia"/>
          <w:color w:val="000000" w:themeColor="text1"/>
        </w:rPr>
        <w:t>8</w:t>
      </w:r>
      <w:r>
        <w:rPr>
          <w:rFonts w:hint="eastAsia"/>
          <w:color w:val="000000" w:themeColor="text1"/>
          <w:vertAlign w:val="superscript"/>
        </w:rPr>
        <w:t xml:space="preserve"> </w:t>
      </w:r>
      <w:r>
        <w:rPr>
          <w:rFonts w:hint="eastAsia"/>
          <w:color w:val="000000" w:themeColor="text1"/>
        </w:rPr>
        <w:t>d</w:t>
      </w:r>
      <w:r>
        <w:rPr>
          <w:rFonts w:hint="eastAsia"/>
          <w:color w:val="000000" w:themeColor="text1"/>
          <w:vertAlign w:val="superscript"/>
        </w:rPr>
        <w:t xml:space="preserve"> </w:t>
      </w:r>
      <w:r>
        <w:rPr>
          <w:rFonts w:hint="eastAsia"/>
        </w:rPr>
        <w:t>1次，直至不再出现病芽为止。</w:t>
      </w:r>
    </w:p>
    <w:p w:rsidR="002458D2" w:rsidRDefault="00CC2081" w:rsidP="00863133">
      <w:pPr>
        <w:pStyle w:val="affe"/>
        <w:spacing w:before="120" w:after="120"/>
      </w:pPr>
      <w:r>
        <w:rPr>
          <w:rFonts w:hint="eastAsia"/>
        </w:rPr>
        <w:t>化学防治</w:t>
      </w:r>
    </w:p>
    <w:p w:rsidR="002458D2" w:rsidRDefault="00CC2081" w:rsidP="00863133">
      <w:pPr>
        <w:pStyle w:val="afff"/>
        <w:spacing w:before="120" w:after="120"/>
      </w:pPr>
      <w:r>
        <w:rPr>
          <w:rFonts w:hint="eastAsia"/>
        </w:rPr>
        <w:t>防治原则</w:t>
      </w:r>
    </w:p>
    <w:p w:rsidR="002458D2" w:rsidRDefault="00CC2081" w:rsidP="00863133">
      <w:pPr>
        <w:pStyle w:val="affffe"/>
        <w:ind w:firstLine="420"/>
      </w:pPr>
      <w:r>
        <w:rPr>
          <w:rFonts w:hint="eastAsia"/>
        </w:rPr>
        <w:t>使用药剂防治宜在发病初期，在病斑未转黄色前进行； 农药使用应符合GB/T 8321</w:t>
      </w:r>
      <w:r w:rsidR="00863133">
        <w:rPr>
          <w:rFonts w:hint="eastAsia"/>
        </w:rPr>
        <w:t>（所有部分）的</w:t>
      </w:r>
      <w:r>
        <w:rPr>
          <w:rFonts w:hint="eastAsia"/>
        </w:rPr>
        <w:t>规定。</w:t>
      </w:r>
    </w:p>
    <w:p w:rsidR="002458D2" w:rsidRDefault="00CC2081" w:rsidP="00863133">
      <w:pPr>
        <w:pStyle w:val="afff"/>
        <w:spacing w:before="120" w:after="120"/>
      </w:pPr>
      <w:r>
        <w:rPr>
          <w:rFonts w:hint="eastAsia"/>
        </w:rPr>
        <w:t>药剂与方法</w:t>
      </w:r>
    </w:p>
    <w:p w:rsidR="002458D2" w:rsidRDefault="00CC2081" w:rsidP="00863133">
      <w:pPr>
        <w:pStyle w:val="affffe"/>
        <w:ind w:firstLine="420"/>
      </w:pPr>
      <w:r>
        <w:rPr>
          <w:rFonts w:hint="eastAsia"/>
        </w:rPr>
        <w:t>喷洒25%三唑酮可湿性粉剂1</w:t>
      </w:r>
      <w:r w:rsidR="00863133">
        <w:rPr>
          <w:rFonts w:hint="eastAsia"/>
          <w:vertAlign w:val="superscript"/>
        </w:rPr>
        <w:t xml:space="preserve"> </w:t>
      </w:r>
      <w:r>
        <w:rPr>
          <w:rFonts w:hint="eastAsia"/>
        </w:rPr>
        <w:t>000倍液，重点喷洒桑芽，隔20</w:t>
      </w:r>
      <w:r>
        <w:rPr>
          <w:rFonts w:hint="eastAsia"/>
          <w:vertAlign w:val="superscript"/>
        </w:rPr>
        <w:t xml:space="preserve"> </w:t>
      </w:r>
      <w:r w:rsidR="00863133">
        <w:rPr>
          <w:rFonts w:hint="eastAsia"/>
        </w:rPr>
        <w:t>d</w:t>
      </w:r>
      <w:r>
        <w:rPr>
          <w:rFonts w:hint="eastAsia"/>
        </w:rPr>
        <w:t>喷一次，连续</w:t>
      </w:r>
      <w:r w:rsidR="00863133">
        <w:rPr>
          <w:rFonts w:hint="eastAsia"/>
        </w:rPr>
        <w:t>2</w:t>
      </w:r>
      <w:r>
        <w:rPr>
          <w:rFonts w:hint="eastAsia"/>
        </w:rPr>
        <w:t>～</w:t>
      </w:r>
      <w:r w:rsidR="00863133">
        <w:rPr>
          <w:rFonts w:hint="eastAsia"/>
        </w:rPr>
        <w:t>3</w:t>
      </w:r>
      <w:r>
        <w:rPr>
          <w:rFonts w:hint="eastAsia"/>
        </w:rPr>
        <w:t>次。或用70%代森锰锌</w:t>
      </w:r>
      <w:r w:rsidR="00863133">
        <w:rPr>
          <w:rFonts w:hint="eastAsia"/>
        </w:rPr>
        <w:t>500</w:t>
      </w:r>
      <w:r>
        <w:rPr>
          <w:rFonts w:hint="eastAsia"/>
        </w:rPr>
        <w:t>倍液、40%拌种灵（2-氨基-4-甲基-5-甲酰苯胺噻唑）可湿性粉剂</w:t>
      </w:r>
      <w:r w:rsidR="00863133">
        <w:rPr>
          <w:rFonts w:hint="eastAsia"/>
        </w:rPr>
        <w:t>300</w:t>
      </w:r>
      <w:r>
        <w:rPr>
          <w:rFonts w:hint="eastAsia"/>
        </w:rPr>
        <w:t>倍液、20%萎锈灵（5,6-二氢-2-甲基-N-苯基-1,4-氧硫杂环己烯-3-甲酰胺）喷乳油</w:t>
      </w:r>
      <w:r w:rsidR="00863133">
        <w:rPr>
          <w:rFonts w:hint="eastAsia"/>
        </w:rPr>
        <w:t xml:space="preserve"> 400</w:t>
      </w:r>
      <w:r>
        <w:rPr>
          <w:rFonts w:hint="eastAsia"/>
        </w:rPr>
        <w:t>倍液喷洒嫩叶新梢。</w:t>
      </w:r>
    </w:p>
    <w:p w:rsidR="002458D2" w:rsidRDefault="00CC2081" w:rsidP="00863133">
      <w:pPr>
        <w:pStyle w:val="affc"/>
        <w:spacing w:before="240" w:after="240"/>
        <w:rPr>
          <w:rFonts w:ascii="宋体" w:hAnsi="宋体"/>
          <w:szCs w:val="21"/>
        </w:rPr>
      </w:pPr>
      <w:r>
        <w:rPr>
          <w:rFonts w:hint="eastAsia"/>
        </w:rPr>
        <w:t>病情调查</w:t>
      </w:r>
    </w:p>
    <w:p w:rsidR="002458D2" w:rsidRPr="00863133" w:rsidRDefault="00CC2081" w:rsidP="00863133">
      <w:pPr>
        <w:pStyle w:val="affffffff7"/>
      </w:pPr>
      <w:r>
        <w:rPr>
          <w:rFonts w:hint="eastAsia"/>
        </w:rPr>
        <w:t>桑苗移栽大田定植7</w:t>
      </w:r>
      <w:r>
        <w:rPr>
          <w:rFonts w:hint="eastAsia"/>
          <w:vertAlign w:val="superscript"/>
        </w:rPr>
        <w:t xml:space="preserve"> </w:t>
      </w:r>
      <w:r w:rsidR="00863133">
        <w:rPr>
          <w:rFonts w:hint="eastAsia"/>
        </w:rPr>
        <w:t>d～</w:t>
      </w:r>
      <w:r>
        <w:rPr>
          <w:rFonts w:hint="eastAsia"/>
        </w:rPr>
        <w:t>10</w:t>
      </w:r>
      <w:r>
        <w:rPr>
          <w:rFonts w:hint="eastAsia"/>
          <w:vertAlign w:val="superscript"/>
        </w:rPr>
        <w:t xml:space="preserve"> </w:t>
      </w:r>
      <w:r>
        <w:rPr>
          <w:rFonts w:hint="eastAsia"/>
        </w:rPr>
        <w:t>d</w:t>
      </w:r>
      <w:r>
        <w:rPr>
          <w:rFonts w:hint="eastAsia"/>
          <w:vertAlign w:val="superscript"/>
        </w:rPr>
        <w:t xml:space="preserve"> </w:t>
      </w:r>
      <w:r>
        <w:rPr>
          <w:rFonts w:hint="eastAsia"/>
        </w:rPr>
        <w:t>后开始调查，间隔周期为7</w:t>
      </w:r>
      <w:r>
        <w:rPr>
          <w:rFonts w:hint="eastAsia"/>
          <w:vertAlign w:val="superscript"/>
        </w:rPr>
        <w:t xml:space="preserve"> </w:t>
      </w:r>
      <w:r w:rsidR="00863133">
        <w:rPr>
          <w:rFonts w:hint="eastAsia"/>
        </w:rPr>
        <w:t>d～</w:t>
      </w:r>
      <w:r>
        <w:rPr>
          <w:rFonts w:hint="eastAsia"/>
        </w:rPr>
        <w:t>10</w:t>
      </w:r>
      <w:r>
        <w:rPr>
          <w:rFonts w:hint="eastAsia"/>
          <w:vertAlign w:val="superscript"/>
        </w:rPr>
        <w:t xml:space="preserve"> </w:t>
      </w:r>
      <w:r>
        <w:rPr>
          <w:rFonts w:hint="eastAsia"/>
        </w:rPr>
        <w:t>d,在夏季雨后放晴的1</w:t>
      </w:r>
      <w:r>
        <w:rPr>
          <w:rFonts w:hint="eastAsia"/>
          <w:vertAlign w:val="superscript"/>
        </w:rPr>
        <w:t xml:space="preserve"> </w:t>
      </w:r>
      <w:r w:rsidR="00863133">
        <w:rPr>
          <w:rFonts w:hint="eastAsia"/>
        </w:rPr>
        <w:t>d～</w:t>
      </w:r>
      <w:r>
        <w:rPr>
          <w:rFonts w:hint="eastAsia"/>
        </w:rPr>
        <w:t>5</w:t>
      </w:r>
      <w:r>
        <w:rPr>
          <w:rFonts w:hint="eastAsia"/>
          <w:vertAlign w:val="superscript"/>
        </w:rPr>
        <w:t xml:space="preserve"> </w:t>
      </w:r>
      <w:r>
        <w:rPr>
          <w:rFonts w:hint="eastAsia"/>
        </w:rPr>
        <w:t>d</w:t>
      </w:r>
      <w:r>
        <w:rPr>
          <w:rFonts w:hint="eastAsia"/>
          <w:vertAlign w:val="superscript"/>
        </w:rPr>
        <w:t xml:space="preserve"> </w:t>
      </w:r>
      <w:r>
        <w:rPr>
          <w:rFonts w:hint="eastAsia"/>
        </w:rPr>
        <w:t>应加大调</w:t>
      </w:r>
      <w:r w:rsidRPr="00863133">
        <w:rPr>
          <w:rFonts w:hint="eastAsia"/>
          <w:color w:val="000000" w:themeColor="text1"/>
        </w:rPr>
        <w:t>查频次；对中心病株及周边植株重点挑治。</w:t>
      </w:r>
    </w:p>
    <w:p w:rsidR="002458D2" w:rsidRDefault="00CC2081" w:rsidP="00863133">
      <w:pPr>
        <w:pStyle w:val="affffffff7"/>
      </w:pPr>
      <w:r>
        <w:rPr>
          <w:rFonts w:hint="eastAsia"/>
        </w:rPr>
        <w:t>桑树赤锈病发病症状见附录A。</w:t>
      </w:r>
    </w:p>
    <w:p w:rsidR="002458D2" w:rsidRDefault="00CC2081" w:rsidP="00863133">
      <w:pPr>
        <w:pStyle w:val="affffffff7"/>
      </w:pPr>
      <w:r>
        <w:rPr>
          <w:rFonts w:hint="eastAsia"/>
        </w:rPr>
        <w:t>桑树赤锈病</w:t>
      </w:r>
      <w:r>
        <w:rPr>
          <w:rFonts w:hAnsi="宋体" w:hint="eastAsia"/>
          <w:szCs w:val="21"/>
        </w:rPr>
        <w:t>诊断方法</w:t>
      </w:r>
      <w:r>
        <w:rPr>
          <w:rFonts w:hint="eastAsia"/>
        </w:rPr>
        <w:t>见附录B。</w:t>
      </w:r>
    </w:p>
    <w:p w:rsidR="002458D2" w:rsidRDefault="00CC2081" w:rsidP="00863133">
      <w:pPr>
        <w:pStyle w:val="affc"/>
        <w:spacing w:before="240" w:after="240"/>
      </w:pPr>
      <w:r>
        <w:rPr>
          <w:rFonts w:hint="eastAsia"/>
        </w:rPr>
        <w:t>档案管理</w:t>
      </w:r>
    </w:p>
    <w:p w:rsidR="002458D2" w:rsidRDefault="00CC2081" w:rsidP="003677DB">
      <w:pPr>
        <w:pStyle w:val="affffe"/>
        <w:ind w:firstLine="420"/>
      </w:pPr>
      <w:r>
        <w:rPr>
          <w:rFonts w:hint="eastAsia"/>
        </w:rPr>
        <w:t>对桑树赤锈病的发生，防治基本情况进行记录，结果记于附录C。</w:t>
      </w:r>
    </w:p>
    <w:p w:rsidR="002458D2" w:rsidRDefault="002458D2">
      <w:pPr>
        <w:pStyle w:val="affffe"/>
        <w:ind w:firstLine="420"/>
      </w:pPr>
    </w:p>
    <w:bookmarkEnd w:id="21"/>
    <w:p w:rsidR="002458D2" w:rsidRDefault="002458D2">
      <w:pPr>
        <w:pStyle w:val="affffe"/>
        <w:ind w:firstLineChars="0" w:firstLine="0"/>
        <w:jc w:val="center"/>
      </w:pPr>
    </w:p>
    <w:p w:rsidR="002458D2" w:rsidRDefault="002458D2">
      <w:pPr>
        <w:pStyle w:val="affffe"/>
        <w:ind w:firstLineChars="0" w:firstLine="0"/>
        <w:jc w:val="center"/>
      </w:pPr>
    </w:p>
    <w:p w:rsidR="002458D2" w:rsidRDefault="002458D2">
      <w:pPr>
        <w:pStyle w:val="affffe"/>
        <w:ind w:firstLineChars="0" w:firstLine="0"/>
        <w:jc w:val="center"/>
      </w:pPr>
    </w:p>
    <w:p w:rsidR="002458D2" w:rsidRDefault="002458D2">
      <w:pPr>
        <w:pStyle w:val="affffe"/>
        <w:ind w:firstLineChars="0" w:firstLine="0"/>
        <w:jc w:val="center"/>
      </w:pPr>
    </w:p>
    <w:p w:rsidR="002458D2" w:rsidRDefault="002458D2">
      <w:pPr>
        <w:pStyle w:val="affffe"/>
        <w:ind w:firstLineChars="0" w:firstLine="0"/>
        <w:jc w:val="center"/>
        <w:rPr>
          <w:color w:val="000000" w:themeColor="text1"/>
        </w:rPr>
      </w:pPr>
    </w:p>
    <w:p w:rsidR="001D6E06" w:rsidRDefault="001D6E06">
      <w:pPr>
        <w:pStyle w:val="affffe"/>
        <w:ind w:firstLineChars="0" w:firstLine="0"/>
        <w:jc w:val="center"/>
        <w:rPr>
          <w:color w:val="000000" w:themeColor="text1"/>
        </w:rPr>
      </w:pPr>
    </w:p>
    <w:p w:rsidR="001D6E06" w:rsidRDefault="001D6E06">
      <w:pPr>
        <w:pStyle w:val="affffe"/>
        <w:ind w:firstLineChars="0" w:firstLine="0"/>
        <w:jc w:val="center"/>
        <w:rPr>
          <w:color w:val="000000" w:themeColor="text1"/>
        </w:rPr>
      </w:pPr>
    </w:p>
    <w:p w:rsidR="001D6E06" w:rsidRDefault="001D6E06">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9B3FD2" w:rsidRDefault="009B3FD2">
      <w:pPr>
        <w:pStyle w:val="affffe"/>
        <w:ind w:firstLineChars="0" w:firstLine="0"/>
        <w:jc w:val="center"/>
        <w:rPr>
          <w:color w:val="000000" w:themeColor="text1"/>
        </w:rPr>
      </w:pPr>
    </w:p>
    <w:p w:rsidR="009B3FD2" w:rsidRDefault="009B3FD2">
      <w:pPr>
        <w:pStyle w:val="affffe"/>
        <w:ind w:firstLineChars="0" w:firstLine="0"/>
        <w:jc w:val="center"/>
        <w:rPr>
          <w:color w:val="000000" w:themeColor="text1"/>
        </w:rPr>
      </w:pPr>
    </w:p>
    <w:p w:rsidR="009B3FD2" w:rsidRDefault="009B3FD2">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2458D2" w:rsidRDefault="002458D2">
      <w:pPr>
        <w:pStyle w:val="affffe"/>
        <w:ind w:firstLineChars="0" w:firstLine="0"/>
        <w:jc w:val="center"/>
        <w:rPr>
          <w:color w:val="000000" w:themeColor="text1"/>
        </w:rPr>
      </w:pPr>
    </w:p>
    <w:p w:rsidR="00863133" w:rsidRDefault="00863133">
      <w:pPr>
        <w:pStyle w:val="affffe"/>
        <w:ind w:firstLineChars="0" w:firstLine="0"/>
        <w:jc w:val="center"/>
        <w:rPr>
          <w:color w:val="000000" w:themeColor="text1"/>
        </w:rPr>
      </w:pPr>
    </w:p>
    <w:p w:rsidR="00863133" w:rsidRDefault="00863133">
      <w:pPr>
        <w:pStyle w:val="affffe"/>
        <w:ind w:firstLineChars="0" w:firstLine="0"/>
        <w:jc w:val="center"/>
        <w:rPr>
          <w:color w:val="000000" w:themeColor="text1"/>
        </w:rPr>
      </w:pPr>
    </w:p>
    <w:p w:rsidR="00863133" w:rsidRDefault="00863133">
      <w:pPr>
        <w:pStyle w:val="affffe"/>
        <w:ind w:firstLineChars="0" w:firstLine="0"/>
        <w:jc w:val="center"/>
        <w:rPr>
          <w:color w:val="000000" w:themeColor="text1"/>
        </w:rPr>
      </w:pPr>
    </w:p>
    <w:p w:rsidR="00863133" w:rsidRDefault="00863133">
      <w:pPr>
        <w:pStyle w:val="affffe"/>
        <w:ind w:firstLineChars="0" w:firstLine="0"/>
        <w:jc w:val="center"/>
        <w:rPr>
          <w:color w:val="000000" w:themeColor="text1"/>
        </w:rPr>
      </w:pPr>
    </w:p>
    <w:p w:rsidR="002458D2" w:rsidRDefault="002458D2" w:rsidP="003677DB">
      <w:pPr>
        <w:pStyle w:val="aff3"/>
        <w:spacing w:before="0" w:afterLines="0"/>
      </w:pPr>
    </w:p>
    <w:p w:rsidR="002458D2" w:rsidRDefault="00CC2081" w:rsidP="003677DB">
      <w:pPr>
        <w:pStyle w:val="aff3"/>
        <w:numPr>
          <w:ilvl w:val="0"/>
          <w:numId w:val="0"/>
        </w:numPr>
        <w:spacing w:before="0" w:afterLines="0"/>
      </w:pPr>
      <w:r>
        <w:rPr>
          <w:rFonts w:hint="eastAsia"/>
        </w:rPr>
        <w:t>（资料性)</w:t>
      </w:r>
    </w:p>
    <w:p w:rsidR="002458D2" w:rsidRDefault="00CC2081" w:rsidP="003677DB">
      <w:pPr>
        <w:pStyle w:val="aff3"/>
        <w:numPr>
          <w:ilvl w:val="0"/>
          <w:numId w:val="0"/>
        </w:numPr>
        <w:spacing w:before="0" w:afterLines="0"/>
      </w:pPr>
      <w:r>
        <w:rPr>
          <w:rFonts w:hint="eastAsia"/>
        </w:rPr>
        <w:t>桑赤锈病相关资料</w:t>
      </w:r>
    </w:p>
    <w:p w:rsidR="002458D2" w:rsidRDefault="00CC2081" w:rsidP="00260EBF">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A.1 </w:t>
      </w:r>
      <w:r w:rsidR="00265FB0">
        <w:rPr>
          <w:rFonts w:ascii="黑体" w:eastAsia="黑体" w:hint="eastAsia"/>
          <w:color w:val="000000" w:themeColor="text1"/>
        </w:rPr>
        <w:t xml:space="preserve"> </w:t>
      </w:r>
      <w:r>
        <w:rPr>
          <w:rFonts w:ascii="黑体" w:eastAsia="黑体" w:hint="eastAsia"/>
          <w:color w:val="000000" w:themeColor="text1"/>
        </w:rPr>
        <w:t>桑赤锈病病症</w:t>
      </w:r>
    </w:p>
    <w:p w:rsidR="002458D2" w:rsidRDefault="00CC2081" w:rsidP="003677DB">
      <w:pPr>
        <w:pStyle w:val="affffe"/>
        <w:ind w:firstLine="420"/>
      </w:pPr>
      <w:r>
        <w:rPr>
          <w:rFonts w:hint="eastAsia"/>
        </w:rPr>
        <w:t>桑赤锈病又称赤粉病、金桑、金叶等。分布在全国各植桑区。主要为害桑树嫩芽、幼叶、新梢等。嫩芽染病病部畸形或弯曲，桑芽不能萌发。新梢上的芽、茎叶、花模染病局部肥厚或弯曲畸变，出现橙黄色斑。叶片染病在叶片正背面微生圆形有光泽小点，逐渐隆起成青泡状，颜色变黄，后呈橙黄色，表皮破裂，散发出橙黄色粉末状的锈孢子，布满全叶，故有“金桑”之称。新梢、叶柄、叶脉染病沿维管束方向呈纵条状扩展，出现弯曲畸形，表面也都生有橙黄色锈子器，新梢上病斑逐渐变黑凹陷。</w:t>
      </w:r>
      <w:r w:rsidR="00265FB0">
        <w:rPr>
          <w:rFonts w:hint="eastAsia"/>
        </w:rPr>
        <w:t>桑赤锈病症状见图A.1。</w:t>
      </w:r>
    </w:p>
    <w:p w:rsidR="002458D2" w:rsidRDefault="00CC2081" w:rsidP="00260EBF">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A.2 </w:t>
      </w:r>
      <w:r w:rsidR="00265FB0">
        <w:rPr>
          <w:rFonts w:ascii="黑体" w:eastAsia="黑体" w:hint="eastAsia"/>
          <w:color w:val="000000" w:themeColor="text1"/>
        </w:rPr>
        <w:t xml:space="preserve"> </w:t>
      </w:r>
      <w:r>
        <w:rPr>
          <w:rFonts w:ascii="黑体" w:eastAsia="黑体" w:hint="eastAsia"/>
          <w:color w:val="000000" w:themeColor="text1"/>
        </w:rPr>
        <w:t>发病规律</w:t>
      </w:r>
    </w:p>
    <w:p w:rsidR="002458D2" w:rsidRDefault="00CC2081">
      <w:pPr>
        <w:pStyle w:val="affffe"/>
        <w:ind w:firstLine="420"/>
        <w:rPr>
          <w:color w:val="000000" w:themeColor="text1"/>
        </w:rPr>
      </w:pPr>
      <w:r>
        <w:rPr>
          <w:rFonts w:hint="eastAsia"/>
          <w:color w:val="000000" w:themeColor="text1"/>
        </w:rPr>
        <w:t>病菌以锈子器和锈孢子越冬，翌春随桑芽萌发，致桑芽染病，初侵染产生的锈孢子飞散到新梢和桑叶进行多次再侵染。气温20</w:t>
      </w:r>
      <w:r>
        <w:rPr>
          <w:rFonts w:hint="eastAsia"/>
          <w:color w:val="000000" w:themeColor="text1"/>
          <w:vertAlign w:val="superscript"/>
        </w:rPr>
        <w:t xml:space="preserve"> </w:t>
      </w:r>
      <w:r>
        <w:rPr>
          <w:rFonts w:hint="eastAsia"/>
          <w:color w:val="000000" w:themeColor="text1"/>
        </w:rPr>
        <w:t>℃～25</w:t>
      </w:r>
      <w:r>
        <w:rPr>
          <w:rFonts w:hint="eastAsia"/>
          <w:color w:val="000000" w:themeColor="text1"/>
          <w:vertAlign w:val="superscript"/>
        </w:rPr>
        <w:t xml:space="preserve"> </w:t>
      </w:r>
      <w:r>
        <w:rPr>
          <w:rFonts w:hint="eastAsia"/>
          <w:color w:val="000000" w:themeColor="text1"/>
        </w:rPr>
        <w:t>℃，相对湿度95%以上最适于赤锈病流行，叶面结露，有水膜是锈孢子萌发和侵入的先决条件。若当地降雨次数多，雨量大，赤锈病将严重发生。一般在</w:t>
      </w:r>
      <w:r w:rsidR="006E3A66">
        <w:rPr>
          <w:rFonts w:hint="eastAsia"/>
          <w:color w:val="000000" w:themeColor="text1"/>
        </w:rPr>
        <w:t>4～</w:t>
      </w:r>
      <w:r>
        <w:rPr>
          <w:rFonts w:hint="eastAsia"/>
          <w:color w:val="000000" w:themeColor="text1"/>
        </w:rPr>
        <w:t>6月和</w:t>
      </w:r>
      <w:r w:rsidR="006E3A66">
        <w:rPr>
          <w:rFonts w:hint="eastAsia"/>
          <w:color w:val="000000" w:themeColor="text1"/>
        </w:rPr>
        <w:t>9～</w:t>
      </w:r>
      <w:r>
        <w:rPr>
          <w:rFonts w:hint="eastAsia"/>
          <w:color w:val="000000" w:themeColor="text1"/>
        </w:rPr>
        <w:t>10月进入发病高峰期。土质黏重，地势低洼积水，种植密度过大，田间淤闭不通风，或过多施用氮肥都有利于发病。</w:t>
      </w:r>
    </w:p>
    <w:p w:rsidR="002458D2" w:rsidRDefault="00CC2081">
      <w:pPr>
        <w:pStyle w:val="affffe"/>
        <w:ind w:firstLine="420"/>
        <w:jc w:val="center"/>
        <w:rPr>
          <w:color w:val="000000" w:themeColor="text1"/>
        </w:rPr>
      </w:pPr>
      <w:r>
        <w:rPr>
          <w:rFonts w:hint="eastAsia"/>
          <w:noProof/>
          <w:color w:val="000000" w:themeColor="text1"/>
        </w:rPr>
        <w:drawing>
          <wp:inline distT="0" distB="0" distL="114300" distR="114300">
            <wp:extent cx="2753995" cy="1927225"/>
            <wp:effectExtent l="0" t="0" r="8255" b="15875"/>
            <wp:docPr id="4" name="图片 4" descr="赤锈病症状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赤锈病症状图"/>
                    <pic:cNvPicPr>
                      <a:picLocks noChangeAspect="1"/>
                    </pic:cNvPicPr>
                  </pic:nvPicPr>
                  <pic:blipFill>
                    <a:blip r:embed="rId18"/>
                    <a:stretch>
                      <a:fillRect/>
                    </a:stretch>
                  </pic:blipFill>
                  <pic:spPr>
                    <a:xfrm>
                      <a:off x="0" y="0"/>
                      <a:ext cx="2753995" cy="1927225"/>
                    </a:xfrm>
                    <a:prstGeom prst="rect">
                      <a:avLst/>
                    </a:prstGeom>
                  </pic:spPr>
                </pic:pic>
              </a:graphicData>
            </a:graphic>
          </wp:inline>
        </w:drawing>
      </w:r>
    </w:p>
    <w:p w:rsidR="002458D2" w:rsidRPr="006E3A66" w:rsidRDefault="006E3A66" w:rsidP="00260EBF">
      <w:pPr>
        <w:pStyle w:val="affffe"/>
        <w:spacing w:beforeLines="50"/>
        <w:ind w:firstLine="420"/>
        <w:jc w:val="center"/>
        <w:rPr>
          <w:rFonts w:ascii="黑体" w:eastAsia="黑体" w:hAnsi="黑体"/>
          <w:color w:val="000000" w:themeColor="text1"/>
        </w:rPr>
      </w:pPr>
      <w:r>
        <w:rPr>
          <w:rFonts w:ascii="黑体" w:eastAsia="黑体" w:hAnsi="黑体" w:hint="eastAsia"/>
          <w:color w:val="000000" w:themeColor="text1"/>
        </w:rPr>
        <w:t xml:space="preserve">图A.1  </w:t>
      </w:r>
      <w:r w:rsidR="00CC2081" w:rsidRPr="006E3A66">
        <w:rPr>
          <w:rFonts w:ascii="黑体" w:eastAsia="黑体" w:hAnsi="黑体" w:hint="eastAsia"/>
          <w:color w:val="000000" w:themeColor="text1"/>
        </w:rPr>
        <w:t>桑赤锈病症状图</w:t>
      </w:r>
    </w:p>
    <w:p w:rsidR="002458D2" w:rsidRDefault="002458D2">
      <w:pPr>
        <w:pStyle w:val="affffe"/>
        <w:ind w:firstLine="420"/>
        <w:rPr>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2458D2" w:rsidRDefault="002458D2" w:rsidP="006E7E58">
      <w:pPr>
        <w:pStyle w:val="aff3"/>
        <w:spacing w:before="0" w:afterLines="0"/>
      </w:pPr>
    </w:p>
    <w:p w:rsidR="002458D2" w:rsidRDefault="00CC2081" w:rsidP="006E7E58">
      <w:pPr>
        <w:pStyle w:val="aff3"/>
        <w:numPr>
          <w:ilvl w:val="0"/>
          <w:numId w:val="0"/>
        </w:numPr>
        <w:spacing w:before="0" w:afterLines="0"/>
      </w:pPr>
      <w:r>
        <w:rPr>
          <w:rFonts w:hint="eastAsia"/>
        </w:rPr>
        <w:t>（资料性)</w:t>
      </w:r>
    </w:p>
    <w:p w:rsidR="002458D2" w:rsidRDefault="00CC2081" w:rsidP="006E7E58">
      <w:pPr>
        <w:pStyle w:val="aff3"/>
        <w:numPr>
          <w:ilvl w:val="0"/>
          <w:numId w:val="0"/>
        </w:numPr>
        <w:spacing w:before="0" w:afterLines="0"/>
      </w:pPr>
      <w:r>
        <w:rPr>
          <w:rFonts w:hint="eastAsia"/>
        </w:rPr>
        <w:t>桑树赤锈病诊断方法</w:t>
      </w:r>
    </w:p>
    <w:p w:rsidR="002458D2" w:rsidRDefault="00CC2081" w:rsidP="00260EBF">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B.1 </w:t>
      </w:r>
      <w:r w:rsidR="006E7E58">
        <w:rPr>
          <w:rFonts w:ascii="黑体" w:eastAsia="黑体" w:hint="eastAsia"/>
          <w:color w:val="000000" w:themeColor="text1"/>
        </w:rPr>
        <w:t xml:space="preserve"> </w:t>
      </w:r>
      <w:r>
        <w:rPr>
          <w:rFonts w:ascii="黑体" w:eastAsia="黑体" w:hint="eastAsia"/>
          <w:color w:val="000000" w:themeColor="text1"/>
        </w:rPr>
        <w:t>大田病株肉眼诊断</w:t>
      </w:r>
    </w:p>
    <w:p w:rsidR="002458D2" w:rsidRDefault="00CC2081">
      <w:pPr>
        <w:pStyle w:val="affffe"/>
        <w:ind w:firstLine="420"/>
        <w:rPr>
          <w:color w:val="000000" w:themeColor="text1"/>
        </w:rPr>
      </w:pPr>
      <w:r>
        <w:rPr>
          <w:rFonts w:hint="eastAsia"/>
          <w:color w:val="000000" w:themeColor="text1"/>
        </w:rPr>
        <w:t>桑赤锈病可为害桑树嫩芽、幼叶、新梢、花椹等部位。嫩芽染病后病部畸形或弯曲，常造成桑芽不能萌发。叶片染病，最初在叶片背面散生圆形有光泽小点，逐渐隆起成青泡状，然后颜色变黄，表面有点状分布的壶状锈孢子器，从锈孢子器中喷出鲜橙黄色粉状的锈孢子布满全叶，叶片上的老病斑最后呈暗紫色溃疡状。新梢上的芽、茎、花椹等部位染病，局部肥厚或弯曲畸形，出现橙黄色病斑，而枝梢上病斑最后逐渐变黑凹陷。</w:t>
      </w:r>
    </w:p>
    <w:p w:rsidR="002458D2" w:rsidRDefault="00CC2081" w:rsidP="00260EBF">
      <w:pPr>
        <w:pStyle w:val="affffe"/>
        <w:spacing w:beforeLines="50" w:afterLines="50"/>
        <w:ind w:firstLineChars="0" w:firstLine="0"/>
        <w:rPr>
          <w:rFonts w:ascii="黑体" w:eastAsia="黑体"/>
          <w:color w:val="000000" w:themeColor="text1"/>
        </w:rPr>
      </w:pPr>
      <w:r>
        <w:rPr>
          <w:rFonts w:ascii="黑体" w:eastAsia="黑体" w:hint="eastAsia"/>
          <w:color w:val="000000" w:themeColor="text1"/>
        </w:rPr>
        <w:t xml:space="preserve">B.2 </w:t>
      </w:r>
      <w:r w:rsidR="006E7E58">
        <w:rPr>
          <w:rFonts w:ascii="黑体" w:eastAsia="黑体" w:hint="eastAsia"/>
          <w:color w:val="000000" w:themeColor="text1"/>
        </w:rPr>
        <w:t xml:space="preserve"> </w:t>
      </w:r>
      <w:r>
        <w:rPr>
          <w:rFonts w:ascii="黑体" w:eastAsia="黑体" w:hint="eastAsia"/>
          <w:color w:val="000000" w:themeColor="text1"/>
        </w:rPr>
        <w:t>病原菌诊断</w:t>
      </w:r>
    </w:p>
    <w:p w:rsidR="002458D2" w:rsidRDefault="00CC2081">
      <w:pPr>
        <w:pStyle w:val="affffe"/>
        <w:ind w:firstLine="420"/>
        <w:rPr>
          <w:color w:val="000000" w:themeColor="text1"/>
        </w:rPr>
      </w:pPr>
      <w:r>
        <w:rPr>
          <w:rFonts w:hint="eastAsia"/>
          <w:color w:val="000000" w:themeColor="text1"/>
        </w:rPr>
        <w:t>该病病原菌属担子菌亚门、锈菌目、半知锈菌科、春孢锈属的桑春孢锈菌(</w:t>
      </w:r>
      <w:r>
        <w:rPr>
          <w:rFonts w:hint="eastAsia"/>
          <w:i/>
          <w:iCs/>
          <w:color w:val="000000" w:themeColor="text1"/>
        </w:rPr>
        <w:t>Aecidium mori Barclay</w:t>
      </w:r>
      <w:r>
        <w:rPr>
          <w:rFonts w:hint="eastAsia"/>
          <w:color w:val="000000" w:themeColor="text1"/>
        </w:rPr>
        <w:t>)。锈孢子器埋在桑表皮下，杯状，有1至数个孢子喷射孔。锈孢菌菌丝生在表皮下细胞间，菌丝直径4</w:t>
      </w:r>
      <w:r>
        <w:rPr>
          <w:rFonts w:hint="eastAsia"/>
          <w:color w:val="000000" w:themeColor="text1"/>
          <w:vertAlign w:val="superscript"/>
        </w:rPr>
        <w:t xml:space="preserve"> </w:t>
      </w:r>
      <w:r>
        <w:rPr>
          <w:rFonts w:hint="eastAsia"/>
          <w:color w:val="000000" w:themeColor="text1"/>
        </w:rPr>
        <w:t>um</w:t>
      </w:r>
      <w:r w:rsidR="006E7E58">
        <w:rPr>
          <w:rFonts w:hint="eastAsia"/>
          <w:color w:val="000000" w:themeColor="text1"/>
        </w:rPr>
        <w:t>～</w:t>
      </w:r>
      <w:r>
        <w:rPr>
          <w:rFonts w:hint="eastAsia"/>
          <w:color w:val="000000" w:themeColor="text1"/>
        </w:rPr>
        <w:t>6</w:t>
      </w:r>
      <w:r>
        <w:rPr>
          <w:rFonts w:hint="eastAsia"/>
          <w:color w:val="000000" w:themeColor="text1"/>
          <w:vertAlign w:val="superscript"/>
        </w:rPr>
        <w:t xml:space="preserve"> </w:t>
      </w:r>
      <w:r>
        <w:rPr>
          <w:rFonts w:hint="eastAsia"/>
          <w:color w:val="000000" w:themeColor="text1"/>
        </w:rPr>
        <w:t>um，具隔膜，菌丝生出吸胞，钻入桑树细胞里吸取养分。吸胞长7</w:t>
      </w:r>
      <w:r w:rsidR="006E7E58">
        <w:rPr>
          <w:rFonts w:hint="eastAsia"/>
          <w:color w:val="000000" w:themeColor="text1"/>
          <w:vertAlign w:val="superscript"/>
        </w:rPr>
        <w:t xml:space="preserve"> </w:t>
      </w:r>
      <w:r w:rsidR="006E7E58">
        <w:rPr>
          <w:rFonts w:hint="eastAsia"/>
          <w:color w:val="000000" w:themeColor="text1"/>
        </w:rPr>
        <w:t>um～</w:t>
      </w:r>
      <w:r>
        <w:rPr>
          <w:rFonts w:hint="eastAsia"/>
          <w:color w:val="000000" w:themeColor="text1"/>
        </w:rPr>
        <w:t>15</w:t>
      </w:r>
      <w:r>
        <w:rPr>
          <w:rFonts w:hint="eastAsia"/>
          <w:color w:val="000000" w:themeColor="text1"/>
          <w:vertAlign w:val="superscript"/>
        </w:rPr>
        <w:t xml:space="preserve"> </w:t>
      </w:r>
      <w:r>
        <w:rPr>
          <w:rFonts w:hint="eastAsia"/>
          <w:color w:val="000000" w:themeColor="text1"/>
        </w:rPr>
        <w:t>um，多呈圆筒形。锈子器直径150</w:t>
      </w:r>
      <w:r>
        <w:rPr>
          <w:rFonts w:hint="eastAsia"/>
          <w:color w:val="000000" w:themeColor="text1"/>
          <w:vertAlign w:val="superscript"/>
        </w:rPr>
        <w:t xml:space="preserve"> </w:t>
      </w:r>
      <w:r>
        <w:rPr>
          <w:rFonts w:hint="eastAsia"/>
          <w:color w:val="000000" w:themeColor="text1"/>
        </w:rPr>
        <w:t>um，器内面底部生无色圆形的锈子梗，顶生连锁状锈孢子。锈孢子串珠式形成，有护膜，淡橙黄色，形状有圆形、短椭圆形或角球形，表面有突起，初无色，渐呈橙黄色。绣孢子发芽的温度范围为5</w:t>
      </w:r>
      <w:r w:rsidR="006E7E58">
        <w:rPr>
          <w:rFonts w:hint="eastAsia"/>
          <w:color w:val="000000" w:themeColor="text1"/>
          <w:vertAlign w:val="superscript"/>
        </w:rPr>
        <w:t xml:space="preserve"> </w:t>
      </w:r>
      <w:r>
        <w:rPr>
          <w:rFonts w:hint="eastAsia"/>
          <w:color w:val="000000" w:themeColor="text1"/>
        </w:rPr>
        <w:t>℃～36</w:t>
      </w:r>
      <w:r>
        <w:rPr>
          <w:rFonts w:hint="eastAsia"/>
          <w:color w:val="000000" w:themeColor="text1"/>
          <w:vertAlign w:val="superscript"/>
        </w:rPr>
        <w:t xml:space="preserve"> </w:t>
      </w:r>
      <w:r>
        <w:rPr>
          <w:rFonts w:hint="eastAsia"/>
          <w:color w:val="000000" w:themeColor="text1"/>
        </w:rPr>
        <w:t>℃，适温为15</w:t>
      </w:r>
      <w:r>
        <w:rPr>
          <w:rFonts w:hint="eastAsia"/>
          <w:color w:val="000000" w:themeColor="text1"/>
          <w:vertAlign w:val="superscript"/>
        </w:rPr>
        <w:t xml:space="preserve"> </w:t>
      </w:r>
      <w:r>
        <w:rPr>
          <w:rFonts w:hint="eastAsia"/>
          <w:color w:val="000000" w:themeColor="text1"/>
        </w:rPr>
        <w:t>℃～20</w:t>
      </w:r>
      <w:r>
        <w:rPr>
          <w:rFonts w:hint="eastAsia"/>
          <w:color w:val="000000" w:themeColor="text1"/>
          <w:vertAlign w:val="superscript"/>
        </w:rPr>
        <w:t xml:space="preserve"> </w:t>
      </w:r>
      <w:r>
        <w:rPr>
          <w:rFonts w:hint="eastAsia"/>
          <w:color w:val="000000" w:themeColor="text1"/>
        </w:rPr>
        <w:t>℃。</w:t>
      </w:r>
    </w:p>
    <w:p w:rsidR="002458D2" w:rsidRDefault="002458D2">
      <w:pPr>
        <w:pStyle w:val="affffe"/>
        <w:ind w:firstLineChars="0" w:firstLine="0"/>
        <w:jc w:val="center"/>
        <w:rPr>
          <w:rFonts w:ascii="黑体" w:eastAsia="黑体"/>
          <w:color w:val="000000" w:themeColor="text1"/>
        </w:rPr>
      </w:pPr>
    </w:p>
    <w:p w:rsidR="009B3FD2" w:rsidRDefault="009B3FD2">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863133" w:rsidRDefault="00863133">
      <w:pPr>
        <w:pStyle w:val="affffe"/>
        <w:ind w:firstLineChars="0" w:firstLine="0"/>
        <w:jc w:val="center"/>
        <w:rPr>
          <w:rFonts w:ascii="黑体" w:eastAsia="黑体"/>
          <w:color w:val="000000" w:themeColor="text1"/>
        </w:rPr>
      </w:pPr>
    </w:p>
    <w:p w:rsidR="009B3FD2" w:rsidRDefault="009B3FD2">
      <w:pPr>
        <w:pStyle w:val="affffe"/>
        <w:ind w:firstLineChars="0" w:firstLine="0"/>
        <w:jc w:val="center"/>
        <w:rPr>
          <w:rFonts w:ascii="黑体" w:eastAsia="黑体"/>
          <w:color w:val="000000" w:themeColor="text1"/>
        </w:rPr>
      </w:pPr>
    </w:p>
    <w:p w:rsidR="002458D2" w:rsidRDefault="002458D2" w:rsidP="00175DF6">
      <w:pPr>
        <w:pStyle w:val="aff3"/>
        <w:spacing w:before="0" w:afterLines="0"/>
      </w:pPr>
    </w:p>
    <w:p w:rsidR="002458D2" w:rsidRDefault="00CC2081" w:rsidP="00175DF6">
      <w:pPr>
        <w:pStyle w:val="aff3"/>
        <w:numPr>
          <w:ilvl w:val="0"/>
          <w:numId w:val="0"/>
        </w:numPr>
        <w:spacing w:before="0" w:afterLines="0"/>
      </w:pPr>
      <w:r>
        <w:rPr>
          <w:rFonts w:hint="eastAsia"/>
        </w:rPr>
        <w:t>（资料性)</w:t>
      </w:r>
    </w:p>
    <w:p w:rsidR="002458D2" w:rsidRDefault="0075678A" w:rsidP="00175DF6">
      <w:pPr>
        <w:pStyle w:val="aff3"/>
        <w:numPr>
          <w:ilvl w:val="0"/>
          <w:numId w:val="0"/>
        </w:numPr>
        <w:spacing w:before="0" w:afterLines="0"/>
      </w:pPr>
      <w:r>
        <w:rPr>
          <w:rFonts w:hint="eastAsia"/>
        </w:rPr>
        <w:t>桑树赤锈病的发生与</w:t>
      </w:r>
      <w:r w:rsidR="00CC2081">
        <w:rPr>
          <w:rFonts w:hint="eastAsia"/>
        </w:rPr>
        <w:t>防治基本情况记录表</w:t>
      </w:r>
    </w:p>
    <w:p w:rsidR="00175DF6" w:rsidRPr="00175DF6" w:rsidRDefault="00175DF6" w:rsidP="00260EBF">
      <w:pPr>
        <w:pStyle w:val="affffe"/>
        <w:spacing w:beforeLines="50"/>
        <w:ind w:firstLine="420"/>
      </w:pPr>
      <w:r>
        <w:rPr>
          <w:rFonts w:hint="eastAsia"/>
        </w:rPr>
        <w:t>见表C.1。</w:t>
      </w:r>
    </w:p>
    <w:p w:rsidR="00175DF6" w:rsidRDefault="00175DF6" w:rsidP="00260EBF">
      <w:pPr>
        <w:pStyle w:val="aff3"/>
        <w:numPr>
          <w:ilvl w:val="0"/>
          <w:numId w:val="0"/>
        </w:numPr>
        <w:spacing w:beforeLines="50" w:after="120"/>
      </w:pPr>
      <w:r>
        <w:rPr>
          <w:rFonts w:hint="eastAsia"/>
        </w:rPr>
        <w:t>表C.1  桑树赤锈病的发生</w:t>
      </w:r>
      <w:r w:rsidR="0075678A">
        <w:rPr>
          <w:rFonts w:hint="eastAsia"/>
        </w:rPr>
        <w:t>与</w:t>
      </w:r>
      <w:r>
        <w:rPr>
          <w:rFonts w:hint="eastAsia"/>
        </w:rPr>
        <w:t>防治基本情况记录表</w:t>
      </w:r>
    </w:p>
    <w:tbl>
      <w:tblPr>
        <w:tblW w:w="9090" w:type="dxa"/>
        <w:tblInd w:w="93" w:type="dxa"/>
        <w:tblLook w:val="04A0"/>
      </w:tblPr>
      <w:tblGrid>
        <w:gridCol w:w="3975"/>
        <w:gridCol w:w="2580"/>
        <w:gridCol w:w="2535"/>
      </w:tblGrid>
      <w:tr w:rsidR="002458D2" w:rsidRPr="00175DF6">
        <w:trPr>
          <w:trHeight w:val="300"/>
        </w:trPr>
        <w:tc>
          <w:tcPr>
            <w:tcW w:w="3975" w:type="dxa"/>
            <w:tcBorders>
              <w:top w:val="nil"/>
              <w:left w:val="nil"/>
              <w:bottom w:val="nil"/>
              <w:right w:val="nil"/>
            </w:tcBorders>
            <w:shd w:val="clear" w:color="auto" w:fill="auto"/>
            <w:noWrap/>
            <w:vAlign w:val="center"/>
          </w:tcPr>
          <w:p w:rsidR="001D6E06" w:rsidRPr="00175DF6" w:rsidRDefault="001D6E06">
            <w:pPr>
              <w:widowControl/>
              <w:jc w:val="left"/>
              <w:textAlignment w:val="center"/>
              <w:rPr>
                <w:rFonts w:ascii="宋体" w:hAnsi="宋体" w:cs="宋体"/>
                <w:color w:val="000000" w:themeColor="text1"/>
                <w:kern w:val="0"/>
                <w:sz w:val="18"/>
                <w:szCs w:val="18"/>
              </w:rPr>
            </w:pPr>
          </w:p>
          <w:p w:rsidR="002458D2" w:rsidRPr="00175DF6" w:rsidRDefault="00CC2081">
            <w:pPr>
              <w:widowControl/>
              <w:jc w:val="left"/>
              <w:textAlignment w:val="center"/>
              <w:rPr>
                <w:rFonts w:ascii="宋体" w:hAnsi="宋体" w:cs="宋体"/>
                <w:color w:val="000000" w:themeColor="text1"/>
                <w:sz w:val="18"/>
                <w:szCs w:val="18"/>
              </w:rPr>
            </w:pPr>
            <w:bookmarkStart w:id="43" w:name="_GoBack"/>
            <w:bookmarkEnd w:id="43"/>
            <w:r w:rsidRPr="00175DF6">
              <w:rPr>
                <w:rFonts w:ascii="宋体" w:hAnsi="宋体" w:cs="宋体" w:hint="eastAsia"/>
                <w:color w:val="000000" w:themeColor="text1"/>
                <w:kern w:val="0"/>
                <w:sz w:val="18"/>
                <w:szCs w:val="18"/>
              </w:rPr>
              <w:t>调查人：</w:t>
            </w:r>
          </w:p>
        </w:tc>
        <w:tc>
          <w:tcPr>
            <w:tcW w:w="2580" w:type="dxa"/>
            <w:tcBorders>
              <w:top w:val="nil"/>
              <w:left w:val="nil"/>
              <w:bottom w:val="nil"/>
              <w:right w:val="nil"/>
            </w:tcBorders>
            <w:shd w:val="clear" w:color="auto" w:fill="auto"/>
            <w:noWrap/>
            <w:vAlign w:val="center"/>
          </w:tcPr>
          <w:p w:rsidR="002458D2" w:rsidRPr="00175DF6" w:rsidRDefault="002458D2">
            <w:pPr>
              <w:rPr>
                <w:rFonts w:ascii="宋体" w:hAnsi="宋体" w:cs="宋体"/>
                <w:color w:val="000000" w:themeColor="text1"/>
                <w:sz w:val="18"/>
                <w:szCs w:val="18"/>
              </w:rPr>
            </w:pPr>
          </w:p>
        </w:tc>
        <w:tc>
          <w:tcPr>
            <w:tcW w:w="2535" w:type="dxa"/>
            <w:tcBorders>
              <w:top w:val="nil"/>
              <w:left w:val="nil"/>
              <w:bottom w:val="nil"/>
              <w:right w:val="nil"/>
            </w:tcBorders>
            <w:shd w:val="clear" w:color="auto" w:fill="auto"/>
            <w:noWrap/>
            <w:vAlign w:val="center"/>
          </w:tcPr>
          <w:p w:rsidR="002458D2" w:rsidRPr="00175DF6" w:rsidRDefault="002458D2">
            <w:pPr>
              <w:rPr>
                <w:rFonts w:ascii="宋体" w:hAnsi="宋体" w:cs="宋体"/>
                <w:color w:val="000000" w:themeColor="text1"/>
                <w:sz w:val="18"/>
                <w:szCs w:val="18"/>
              </w:rPr>
            </w:pPr>
          </w:p>
        </w:tc>
      </w:tr>
      <w:tr w:rsidR="002458D2" w:rsidRPr="00175DF6">
        <w:trPr>
          <w:trHeight w:val="285"/>
        </w:trPr>
        <w:tc>
          <w:tcPr>
            <w:tcW w:w="0" w:type="auto"/>
            <w:tcBorders>
              <w:top w:val="single" w:sz="8" w:space="0" w:color="000000"/>
              <w:left w:val="single" w:sz="8" w:space="0" w:color="000000"/>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 xml:space="preserve"> 主栽品种</w:t>
            </w:r>
          </w:p>
        </w:tc>
        <w:tc>
          <w:tcPr>
            <w:tcW w:w="0" w:type="auto"/>
            <w:tcBorders>
              <w:top w:val="single" w:sz="8" w:space="0" w:color="000000"/>
              <w:left w:val="nil"/>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播种期（月/日）</w:t>
            </w:r>
          </w:p>
        </w:tc>
        <w:tc>
          <w:tcPr>
            <w:tcW w:w="0" w:type="auto"/>
            <w:tcBorders>
              <w:top w:val="single" w:sz="8" w:space="0" w:color="000000"/>
              <w:left w:val="nil"/>
              <w:bottom w:val="nil"/>
              <w:right w:val="single" w:sz="8" w:space="0" w:color="000000"/>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移栽期（月/日）</w:t>
            </w:r>
          </w:p>
        </w:tc>
      </w:tr>
      <w:tr w:rsidR="002458D2" w:rsidRPr="00175DF6">
        <w:trPr>
          <w:trHeight w:val="285"/>
        </w:trPr>
        <w:tc>
          <w:tcPr>
            <w:tcW w:w="0" w:type="auto"/>
            <w:tcBorders>
              <w:top w:val="nil"/>
              <w:left w:val="single" w:sz="8" w:space="0" w:color="000000"/>
              <w:bottom w:val="single" w:sz="4"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4"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4" w:space="0" w:color="000000"/>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r w:rsidR="002458D2" w:rsidRPr="00175DF6">
        <w:trPr>
          <w:trHeight w:val="330"/>
        </w:trPr>
        <w:tc>
          <w:tcPr>
            <w:tcW w:w="0" w:type="auto"/>
            <w:tcBorders>
              <w:top w:val="nil"/>
              <w:left w:val="single" w:sz="8" w:space="0" w:color="000000"/>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发生面积（hm</w:t>
            </w:r>
            <w:r w:rsidRPr="00175DF6">
              <w:rPr>
                <w:rStyle w:val="font11"/>
                <w:rFonts w:hint="default"/>
                <w:color w:val="000000" w:themeColor="text1"/>
                <w:sz w:val="18"/>
                <w:szCs w:val="18"/>
              </w:rPr>
              <w:t>2</w:t>
            </w:r>
            <w:r w:rsidRPr="00175DF6">
              <w:rPr>
                <w:rStyle w:val="font01"/>
                <w:rFonts w:hint="default"/>
                <w:color w:val="000000" w:themeColor="text1"/>
                <w:sz w:val="18"/>
                <w:szCs w:val="18"/>
              </w:rPr>
              <w:t>）</w:t>
            </w:r>
          </w:p>
        </w:tc>
        <w:tc>
          <w:tcPr>
            <w:tcW w:w="0" w:type="auto"/>
            <w:tcBorders>
              <w:top w:val="nil"/>
              <w:left w:val="nil"/>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占植桑面积比例（%）</w:t>
            </w:r>
          </w:p>
        </w:tc>
        <w:tc>
          <w:tcPr>
            <w:tcW w:w="0" w:type="auto"/>
            <w:tcBorders>
              <w:top w:val="nil"/>
              <w:left w:val="nil"/>
              <w:bottom w:val="nil"/>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r w:rsidR="002458D2" w:rsidRPr="00175DF6">
        <w:trPr>
          <w:trHeight w:val="285"/>
        </w:trPr>
        <w:tc>
          <w:tcPr>
            <w:tcW w:w="0" w:type="auto"/>
            <w:tcBorders>
              <w:top w:val="nil"/>
              <w:left w:val="single" w:sz="8" w:space="0" w:color="000000"/>
              <w:bottom w:val="single" w:sz="4"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4"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4" w:space="0" w:color="000000"/>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r w:rsidR="002458D2" w:rsidRPr="00175DF6">
        <w:trPr>
          <w:trHeight w:val="330"/>
        </w:trPr>
        <w:tc>
          <w:tcPr>
            <w:tcW w:w="0" w:type="auto"/>
            <w:tcBorders>
              <w:top w:val="nil"/>
              <w:left w:val="single" w:sz="8" w:space="0" w:color="000000"/>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防治面积（hm</w:t>
            </w:r>
            <w:r w:rsidRPr="00175DF6">
              <w:rPr>
                <w:rStyle w:val="font11"/>
                <w:rFonts w:hint="default"/>
                <w:color w:val="000000" w:themeColor="text1"/>
                <w:sz w:val="18"/>
                <w:szCs w:val="18"/>
              </w:rPr>
              <w:t>2</w:t>
            </w:r>
            <w:r w:rsidRPr="00175DF6">
              <w:rPr>
                <w:rStyle w:val="font01"/>
                <w:rFonts w:hint="default"/>
                <w:color w:val="000000" w:themeColor="text1"/>
                <w:sz w:val="18"/>
                <w:szCs w:val="18"/>
              </w:rPr>
              <w:t>）</w:t>
            </w:r>
          </w:p>
        </w:tc>
        <w:tc>
          <w:tcPr>
            <w:tcW w:w="0" w:type="auto"/>
            <w:tcBorders>
              <w:top w:val="nil"/>
              <w:left w:val="nil"/>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占植桑面积比例（%）</w:t>
            </w:r>
          </w:p>
        </w:tc>
        <w:tc>
          <w:tcPr>
            <w:tcW w:w="0" w:type="auto"/>
            <w:tcBorders>
              <w:top w:val="nil"/>
              <w:left w:val="nil"/>
              <w:bottom w:val="nil"/>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r w:rsidR="002458D2" w:rsidRPr="00175DF6">
        <w:trPr>
          <w:trHeight w:val="285"/>
        </w:trPr>
        <w:tc>
          <w:tcPr>
            <w:tcW w:w="0" w:type="auto"/>
            <w:tcBorders>
              <w:top w:val="nil"/>
              <w:left w:val="single" w:sz="8" w:space="0" w:color="000000"/>
              <w:bottom w:val="single" w:sz="4"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4"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4" w:space="0" w:color="000000"/>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r w:rsidR="002458D2" w:rsidRPr="00175DF6">
        <w:trPr>
          <w:trHeight w:val="285"/>
        </w:trPr>
        <w:tc>
          <w:tcPr>
            <w:tcW w:w="0" w:type="auto"/>
            <w:tcBorders>
              <w:top w:val="nil"/>
              <w:left w:val="single" w:sz="8" w:space="0" w:color="000000"/>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发生程度</w:t>
            </w:r>
          </w:p>
        </w:tc>
        <w:tc>
          <w:tcPr>
            <w:tcW w:w="0" w:type="auto"/>
            <w:tcBorders>
              <w:top w:val="nil"/>
              <w:left w:val="nil"/>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实际损失(kg)</w:t>
            </w:r>
          </w:p>
        </w:tc>
        <w:tc>
          <w:tcPr>
            <w:tcW w:w="0" w:type="auto"/>
            <w:tcBorders>
              <w:top w:val="nil"/>
              <w:left w:val="nil"/>
              <w:bottom w:val="nil"/>
              <w:right w:val="single" w:sz="8" w:space="0" w:color="000000"/>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挽回损失(kg)</w:t>
            </w:r>
          </w:p>
        </w:tc>
      </w:tr>
      <w:tr w:rsidR="002458D2" w:rsidRPr="00175DF6">
        <w:trPr>
          <w:trHeight w:val="285"/>
        </w:trPr>
        <w:tc>
          <w:tcPr>
            <w:tcW w:w="0" w:type="auto"/>
            <w:tcBorders>
              <w:top w:val="nil"/>
              <w:left w:val="single" w:sz="8" w:space="0" w:color="000000"/>
              <w:bottom w:val="single" w:sz="4"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4"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4" w:space="0" w:color="000000"/>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r w:rsidR="002458D2" w:rsidRPr="00175DF6">
        <w:trPr>
          <w:trHeight w:val="285"/>
        </w:trPr>
        <w:tc>
          <w:tcPr>
            <w:tcW w:w="0" w:type="auto"/>
            <w:tcBorders>
              <w:top w:val="nil"/>
              <w:left w:val="single" w:sz="8" w:space="0" w:color="000000"/>
              <w:bottom w:val="nil"/>
              <w:right w:val="nil"/>
            </w:tcBorders>
            <w:shd w:val="clear" w:color="auto" w:fill="auto"/>
            <w:noWrap/>
            <w:vAlign w:val="center"/>
          </w:tcPr>
          <w:p w:rsidR="002458D2" w:rsidRPr="00175DF6" w:rsidRDefault="00CC2081">
            <w:pPr>
              <w:widowControl/>
              <w:jc w:val="center"/>
              <w:textAlignment w:val="center"/>
              <w:rPr>
                <w:rFonts w:ascii="宋体" w:hAnsi="宋体" w:cs="宋体"/>
                <w:color w:val="000000" w:themeColor="text1"/>
                <w:sz w:val="18"/>
                <w:szCs w:val="18"/>
              </w:rPr>
            </w:pPr>
            <w:r w:rsidRPr="00175DF6">
              <w:rPr>
                <w:rFonts w:ascii="宋体" w:hAnsi="宋体" w:cs="宋体" w:hint="eastAsia"/>
                <w:color w:val="000000" w:themeColor="text1"/>
                <w:kern w:val="0"/>
                <w:sz w:val="18"/>
                <w:szCs w:val="18"/>
              </w:rPr>
              <w:t>发生及与防治概况及简要分析</w:t>
            </w:r>
          </w:p>
        </w:tc>
        <w:tc>
          <w:tcPr>
            <w:tcW w:w="0" w:type="auto"/>
            <w:tcBorders>
              <w:top w:val="nil"/>
              <w:left w:val="nil"/>
              <w:bottom w:val="nil"/>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nil"/>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r w:rsidR="002458D2" w:rsidRPr="00175DF6">
        <w:trPr>
          <w:trHeight w:val="285"/>
        </w:trPr>
        <w:tc>
          <w:tcPr>
            <w:tcW w:w="0" w:type="auto"/>
            <w:vMerge w:val="restart"/>
            <w:tcBorders>
              <w:top w:val="nil"/>
              <w:left w:val="single" w:sz="8" w:space="0" w:color="000000"/>
              <w:bottom w:val="single" w:sz="8"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nil"/>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nil"/>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r w:rsidR="002458D2" w:rsidRPr="00175DF6">
        <w:trPr>
          <w:trHeight w:val="300"/>
        </w:trPr>
        <w:tc>
          <w:tcPr>
            <w:tcW w:w="0" w:type="auto"/>
            <w:vMerge/>
            <w:tcBorders>
              <w:top w:val="nil"/>
              <w:left w:val="single" w:sz="8" w:space="0" w:color="000000"/>
              <w:bottom w:val="single" w:sz="8"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8" w:space="0" w:color="000000"/>
              <w:right w:val="nil"/>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c>
          <w:tcPr>
            <w:tcW w:w="0" w:type="auto"/>
            <w:tcBorders>
              <w:top w:val="nil"/>
              <w:left w:val="nil"/>
              <w:bottom w:val="single" w:sz="8" w:space="0" w:color="000000"/>
              <w:right w:val="single" w:sz="8" w:space="0" w:color="000000"/>
            </w:tcBorders>
            <w:shd w:val="clear" w:color="auto" w:fill="auto"/>
            <w:noWrap/>
            <w:vAlign w:val="center"/>
          </w:tcPr>
          <w:p w:rsidR="002458D2" w:rsidRPr="00175DF6" w:rsidRDefault="002458D2">
            <w:pPr>
              <w:jc w:val="center"/>
              <w:rPr>
                <w:rFonts w:ascii="宋体" w:hAnsi="宋体" w:cs="宋体"/>
                <w:color w:val="000000" w:themeColor="text1"/>
                <w:sz w:val="18"/>
                <w:szCs w:val="18"/>
              </w:rPr>
            </w:pPr>
          </w:p>
        </w:tc>
      </w:tr>
    </w:tbl>
    <w:p w:rsidR="002458D2" w:rsidRDefault="002458D2">
      <w:pPr>
        <w:pStyle w:val="affffe"/>
        <w:ind w:firstLineChars="0" w:firstLine="0"/>
        <w:jc w:val="center"/>
        <w:rPr>
          <w:rFonts w:ascii="黑体" w:eastAsia="黑体"/>
          <w:color w:val="000000" w:themeColor="text1"/>
        </w:rPr>
      </w:pPr>
    </w:p>
    <w:p w:rsidR="00863133" w:rsidRDefault="00863133">
      <w:pPr>
        <w:pStyle w:val="affffe"/>
        <w:ind w:firstLineChars="0" w:firstLine="0"/>
        <w:jc w:val="center"/>
      </w:pPr>
      <w:bookmarkStart w:id="44" w:name="BookMark8"/>
    </w:p>
    <w:p w:rsidR="002458D2" w:rsidRDefault="00863133">
      <w:pPr>
        <w:pStyle w:val="affffe"/>
        <w:ind w:firstLineChars="0" w:firstLine="0"/>
        <w:jc w:val="center"/>
      </w:pPr>
      <w:r w:rsidRPr="00863133">
        <w:rPr>
          <w:noProof/>
        </w:rPr>
        <w:drawing>
          <wp:inline distT="0" distB="0" distL="0" distR="0">
            <wp:extent cx="1485900" cy="317500"/>
            <wp:effectExtent l="0" t="0" r="0" b="6350"/>
            <wp:docPr id="5"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9"/>
                    <a:stretch>
                      <a:fillRect/>
                    </a:stretch>
                  </pic:blipFill>
                  <pic:spPr>
                    <a:xfrm>
                      <a:off x="0" y="0"/>
                      <a:ext cx="1485900" cy="317500"/>
                    </a:xfrm>
                    <a:prstGeom prst="rect">
                      <a:avLst/>
                    </a:prstGeom>
                  </pic:spPr>
                </pic:pic>
              </a:graphicData>
            </a:graphic>
          </wp:inline>
        </w:drawing>
      </w:r>
      <w:bookmarkEnd w:id="44"/>
    </w:p>
    <w:sectPr w:rsidR="002458D2" w:rsidSect="00752EF4">
      <w:pgSz w:w="11906" w:h="16838"/>
      <w:pgMar w:top="1928"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CBD" w:rsidRDefault="00022CBD">
      <w:pPr>
        <w:spacing w:line="240" w:lineRule="auto"/>
      </w:pPr>
      <w:r>
        <w:separator/>
      </w:r>
    </w:p>
  </w:endnote>
  <w:endnote w:type="continuationSeparator" w:id="1">
    <w:p w:rsidR="00022CBD" w:rsidRDefault="00022CB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8D2" w:rsidRDefault="001A4787">
    <w:pPr>
      <w:pStyle w:val="afffc"/>
    </w:pPr>
    <w:r>
      <w:fldChar w:fldCharType="begin"/>
    </w:r>
    <w:r w:rsidR="00CC2081">
      <w:instrText>PAGE   \* MERGEFORMAT</w:instrText>
    </w:r>
    <w:r>
      <w:fldChar w:fldCharType="separate"/>
    </w:r>
    <w:r w:rsidR="00CC2081">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8D2" w:rsidRDefault="002458D2">
    <w:pPr>
      <w:pStyle w:val="afffc"/>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8D2" w:rsidRDefault="001A4787">
    <w:pPr>
      <w:pStyle w:val="affffb"/>
    </w:pPr>
    <w:r>
      <w:fldChar w:fldCharType="begin"/>
    </w:r>
    <w:r w:rsidR="00CC2081">
      <w:instrText>PAGE   \* MERGEFORMAT</w:instrText>
    </w:r>
    <w:r>
      <w:fldChar w:fldCharType="separate"/>
    </w:r>
    <w:r w:rsidR="00260EBF" w:rsidRPr="00260EBF">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CBD" w:rsidRDefault="00022CBD">
      <w:pPr>
        <w:spacing w:line="240" w:lineRule="auto"/>
      </w:pPr>
      <w:r>
        <w:separator/>
      </w:r>
    </w:p>
  </w:footnote>
  <w:footnote w:type="continuationSeparator" w:id="1">
    <w:p w:rsidR="00022CBD" w:rsidRDefault="00022CB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8D2" w:rsidRDefault="00CC208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8D2" w:rsidRDefault="002458D2">
    <w:pPr>
      <w:pStyle w:val="afffd"/>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8D2" w:rsidRDefault="001A4787">
    <w:pPr>
      <w:pStyle w:val="afffd"/>
      <w:jc w:val="right"/>
    </w:pPr>
    <w:fldSimple w:instr=" STYLEREF  标准文件_文件编号  \* MERGEFORMAT ">
      <w:r w:rsidR="00CC2081">
        <w:t>T/XXX XXXX—XXXX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8D2" w:rsidRDefault="001A4787">
    <w:pPr>
      <w:pStyle w:val="afffff3"/>
    </w:pPr>
    <w:fldSimple w:instr=" STYLEREF  标准文件_文件编号  \* MERGEFORMAT ">
      <w:r w:rsidR="00260EBF">
        <w:rPr>
          <w:noProof/>
        </w:rPr>
        <w:t>T/GXAS XXXX</w:t>
      </w:r>
      <w:r w:rsidR="00260EBF">
        <w:rPr>
          <w:noProof/>
        </w:rPr>
        <w:t>—</w:t>
      </w:r>
      <w:r w:rsidR="00260EBF">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17902F0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0E4AB3"/>
    <w:multiLevelType w:val="multilevel"/>
    <w:tmpl w:val="F60E34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819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WY5NTY5MDUwOGFmNGIzMjdlMDJmYWFlYzAyNWY2ZDkifQ=="/>
  </w:docVars>
  <w:rsids>
    <w:rsidRoot w:val="000F7EA8"/>
    <w:rsid w:val="0000040A"/>
    <w:rsid w:val="00000A94"/>
    <w:rsid w:val="00001972"/>
    <w:rsid w:val="00001D9A"/>
    <w:rsid w:val="00007B3A"/>
    <w:rsid w:val="000107E0"/>
    <w:rsid w:val="00011FDE"/>
    <w:rsid w:val="00012FFD"/>
    <w:rsid w:val="00014162"/>
    <w:rsid w:val="00014340"/>
    <w:rsid w:val="00016A9C"/>
    <w:rsid w:val="00022184"/>
    <w:rsid w:val="00022762"/>
    <w:rsid w:val="00022CBD"/>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42A"/>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2FC"/>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EA8"/>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DF6"/>
    <w:rsid w:val="00176DFD"/>
    <w:rsid w:val="001852C9"/>
    <w:rsid w:val="00187A0B"/>
    <w:rsid w:val="00190087"/>
    <w:rsid w:val="001913C4"/>
    <w:rsid w:val="0019348F"/>
    <w:rsid w:val="00193A07"/>
    <w:rsid w:val="00194C95"/>
    <w:rsid w:val="00195C34"/>
    <w:rsid w:val="00196EF5"/>
    <w:rsid w:val="001A1A53"/>
    <w:rsid w:val="001A234A"/>
    <w:rsid w:val="001A4787"/>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E0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58D2"/>
    <w:rsid w:val="00246021"/>
    <w:rsid w:val="0024666E"/>
    <w:rsid w:val="00247F52"/>
    <w:rsid w:val="00250B25"/>
    <w:rsid w:val="00250BBE"/>
    <w:rsid w:val="002515C2"/>
    <w:rsid w:val="0025194F"/>
    <w:rsid w:val="00260EBF"/>
    <w:rsid w:val="0026148A"/>
    <w:rsid w:val="00262696"/>
    <w:rsid w:val="00263D25"/>
    <w:rsid w:val="002643C3"/>
    <w:rsid w:val="00264A0C"/>
    <w:rsid w:val="00265FB0"/>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FF8"/>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7D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4ED"/>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D7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4D3"/>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3A66"/>
    <w:rsid w:val="006E7E58"/>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EF4"/>
    <w:rsid w:val="00755402"/>
    <w:rsid w:val="0075678A"/>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133"/>
    <w:rsid w:val="00863E05"/>
    <w:rsid w:val="00865ACA"/>
    <w:rsid w:val="00865D28"/>
    <w:rsid w:val="00865F85"/>
    <w:rsid w:val="00867C10"/>
    <w:rsid w:val="00870439"/>
    <w:rsid w:val="00870DA1"/>
    <w:rsid w:val="008826A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FD2"/>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08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408F"/>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F31"/>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90BCC"/>
    <w:rsid w:val="08454B18"/>
    <w:rsid w:val="2C037FA2"/>
    <w:rsid w:val="2F2D326E"/>
    <w:rsid w:val="314406AB"/>
    <w:rsid w:val="3D514C88"/>
    <w:rsid w:val="3F146E3E"/>
    <w:rsid w:val="3FCB7663"/>
    <w:rsid w:val="47DD7AD0"/>
    <w:rsid w:val="4820176A"/>
    <w:rsid w:val="56921A85"/>
    <w:rsid w:val="6B6A2B79"/>
    <w:rsid w:val="79B31B8F"/>
    <w:rsid w:val="7D2027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752EF4"/>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752EF4"/>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752EF4"/>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752EF4"/>
    <w:pPr>
      <w:keepNext/>
      <w:keepLines/>
      <w:spacing w:before="260" w:after="260" w:line="416" w:lineRule="auto"/>
      <w:outlineLvl w:val="2"/>
    </w:pPr>
    <w:rPr>
      <w:b/>
      <w:bCs/>
      <w:sz w:val="32"/>
      <w:szCs w:val="32"/>
    </w:rPr>
  </w:style>
  <w:style w:type="paragraph" w:styleId="4">
    <w:name w:val="heading 4"/>
    <w:basedOn w:val="afff5"/>
    <w:next w:val="afff5"/>
    <w:link w:val="4Char"/>
    <w:qFormat/>
    <w:rsid w:val="00752EF4"/>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752EF4"/>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752EF4"/>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752EF4"/>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752EF4"/>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752EF4"/>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752EF4"/>
    <w:pPr>
      <w:tabs>
        <w:tab w:val="right" w:leader="dot" w:pos="9344"/>
      </w:tabs>
      <w:spacing w:line="300" w:lineRule="exact"/>
      <w:ind w:left="1259"/>
    </w:pPr>
    <w:rPr>
      <w:rFonts w:ascii="宋体"/>
    </w:rPr>
  </w:style>
  <w:style w:type="paragraph" w:styleId="afff9">
    <w:name w:val="Normal Indent"/>
    <w:basedOn w:val="afff5"/>
    <w:qFormat/>
    <w:rsid w:val="00752EF4"/>
    <w:pPr>
      <w:ind w:firstLine="420"/>
    </w:pPr>
  </w:style>
  <w:style w:type="paragraph" w:styleId="afffa">
    <w:name w:val="Body Text"/>
    <w:basedOn w:val="afff5"/>
    <w:link w:val="Char"/>
    <w:qFormat/>
    <w:rsid w:val="00752EF4"/>
    <w:pPr>
      <w:spacing w:after="120"/>
    </w:pPr>
  </w:style>
  <w:style w:type="paragraph" w:styleId="50">
    <w:name w:val="toc 5"/>
    <w:basedOn w:val="afff5"/>
    <w:next w:val="afff5"/>
    <w:uiPriority w:val="39"/>
    <w:unhideWhenUsed/>
    <w:qFormat/>
    <w:rsid w:val="00752EF4"/>
    <w:pPr>
      <w:ind w:left="839"/>
    </w:pPr>
    <w:rPr>
      <w:rFonts w:ascii="宋体"/>
    </w:rPr>
  </w:style>
  <w:style w:type="paragraph" w:styleId="30">
    <w:name w:val="toc 3"/>
    <w:basedOn w:val="afff5"/>
    <w:next w:val="afff5"/>
    <w:uiPriority w:val="39"/>
    <w:unhideWhenUsed/>
    <w:qFormat/>
    <w:rsid w:val="00752EF4"/>
    <w:pPr>
      <w:spacing w:line="300" w:lineRule="exact"/>
      <w:ind w:left="420"/>
    </w:pPr>
    <w:rPr>
      <w:rFonts w:ascii="宋体"/>
    </w:rPr>
  </w:style>
  <w:style w:type="paragraph" w:styleId="afffb">
    <w:name w:val="Balloon Text"/>
    <w:basedOn w:val="afff5"/>
    <w:link w:val="Char0"/>
    <w:uiPriority w:val="99"/>
    <w:semiHidden/>
    <w:unhideWhenUsed/>
    <w:qFormat/>
    <w:rsid w:val="00752EF4"/>
    <w:rPr>
      <w:sz w:val="18"/>
      <w:szCs w:val="18"/>
    </w:rPr>
  </w:style>
  <w:style w:type="paragraph" w:styleId="afffc">
    <w:name w:val="footer"/>
    <w:basedOn w:val="afff5"/>
    <w:link w:val="Char1"/>
    <w:uiPriority w:val="99"/>
    <w:qFormat/>
    <w:rsid w:val="00752EF4"/>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752EF4"/>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752EF4"/>
    <w:rPr>
      <w:rFonts w:ascii="宋体"/>
    </w:rPr>
  </w:style>
  <w:style w:type="paragraph" w:styleId="40">
    <w:name w:val="toc 4"/>
    <w:basedOn w:val="afff5"/>
    <w:next w:val="afff5"/>
    <w:uiPriority w:val="39"/>
    <w:unhideWhenUsed/>
    <w:qFormat/>
    <w:rsid w:val="00752EF4"/>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752EF4"/>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752EF4"/>
    <w:pPr>
      <w:spacing w:line="300" w:lineRule="exact"/>
      <w:ind w:left="1049"/>
    </w:pPr>
    <w:rPr>
      <w:rFonts w:ascii="宋体"/>
    </w:rPr>
  </w:style>
  <w:style w:type="paragraph" w:styleId="affff">
    <w:name w:val="table of figures"/>
    <w:basedOn w:val="afff5"/>
    <w:next w:val="afff5"/>
    <w:semiHidden/>
    <w:qFormat/>
    <w:rsid w:val="00752EF4"/>
    <w:pPr>
      <w:adjustRightInd/>
      <w:spacing w:line="240" w:lineRule="auto"/>
      <w:jc w:val="left"/>
    </w:pPr>
    <w:rPr>
      <w:szCs w:val="24"/>
    </w:rPr>
  </w:style>
  <w:style w:type="paragraph" w:styleId="23">
    <w:name w:val="toc 2"/>
    <w:basedOn w:val="afff5"/>
    <w:next w:val="afff5"/>
    <w:uiPriority w:val="39"/>
    <w:unhideWhenUsed/>
    <w:qFormat/>
    <w:rsid w:val="00752EF4"/>
    <w:pPr>
      <w:tabs>
        <w:tab w:val="right" w:leader="dot" w:pos="9344"/>
      </w:tabs>
      <w:spacing w:line="300" w:lineRule="exact"/>
      <w:ind w:left="210"/>
    </w:pPr>
    <w:rPr>
      <w:rFonts w:ascii="宋体"/>
    </w:rPr>
  </w:style>
  <w:style w:type="paragraph" w:styleId="affff0">
    <w:name w:val="Title"/>
    <w:basedOn w:val="afff5"/>
    <w:link w:val="Char4"/>
    <w:qFormat/>
    <w:rsid w:val="00752EF4"/>
    <w:pPr>
      <w:spacing w:before="240" w:after="60"/>
      <w:jc w:val="center"/>
      <w:outlineLvl w:val="0"/>
    </w:pPr>
    <w:rPr>
      <w:rFonts w:ascii="Arial" w:hAnsi="Arial" w:cs="Arial"/>
      <w:b/>
      <w:bCs/>
      <w:sz w:val="32"/>
      <w:szCs w:val="32"/>
    </w:rPr>
  </w:style>
  <w:style w:type="table" w:styleId="affff1">
    <w:name w:val="Table Grid"/>
    <w:basedOn w:val="afff7"/>
    <w:uiPriority w:val="39"/>
    <w:qFormat/>
    <w:rsid w:val="00752E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752EF4"/>
    <w:rPr>
      <w:b/>
      <w:bCs/>
    </w:rPr>
  </w:style>
  <w:style w:type="character" w:styleId="affff3">
    <w:name w:val="page number"/>
    <w:qFormat/>
    <w:rsid w:val="00752EF4"/>
    <w:rPr>
      <w:rFonts w:ascii="宋体" w:eastAsia="宋体" w:hAnsi="Times New Roman"/>
      <w:sz w:val="18"/>
    </w:rPr>
  </w:style>
  <w:style w:type="character" w:styleId="affff4">
    <w:name w:val="Emphasis"/>
    <w:uiPriority w:val="20"/>
    <w:qFormat/>
    <w:rsid w:val="00752EF4"/>
    <w:rPr>
      <w:i/>
      <w:iCs/>
    </w:rPr>
  </w:style>
  <w:style w:type="character" w:styleId="affff5">
    <w:name w:val="Hyperlink"/>
    <w:uiPriority w:val="99"/>
    <w:qFormat/>
    <w:rsid w:val="00752EF4"/>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752EF4"/>
    <w:rPr>
      <w:rFonts w:ascii="宋体" w:eastAsia="宋体" w:hAnsi="宋体" w:cs="Times New Roman"/>
      <w:spacing w:val="0"/>
      <w:sz w:val="18"/>
      <w:vertAlign w:val="superscript"/>
    </w:rPr>
  </w:style>
  <w:style w:type="character" w:customStyle="1" w:styleId="1Char">
    <w:name w:val="标题 1 Char"/>
    <w:link w:val="1"/>
    <w:qFormat/>
    <w:rsid w:val="00752EF4"/>
    <w:rPr>
      <w:b/>
      <w:bCs/>
      <w:kern w:val="44"/>
      <w:sz w:val="44"/>
      <w:szCs w:val="44"/>
    </w:rPr>
  </w:style>
  <w:style w:type="character" w:customStyle="1" w:styleId="2Char">
    <w:name w:val="标题 2 Char"/>
    <w:link w:val="22"/>
    <w:qFormat/>
    <w:rsid w:val="00752EF4"/>
    <w:rPr>
      <w:rFonts w:ascii="Arial" w:eastAsia="黑体" w:hAnsi="Arial"/>
      <w:b/>
      <w:bCs/>
      <w:kern w:val="2"/>
      <w:sz w:val="32"/>
      <w:szCs w:val="32"/>
    </w:rPr>
  </w:style>
  <w:style w:type="character" w:customStyle="1" w:styleId="3Char">
    <w:name w:val="标题 3 Char"/>
    <w:link w:val="3"/>
    <w:qFormat/>
    <w:rsid w:val="00752EF4"/>
    <w:rPr>
      <w:b/>
      <w:bCs/>
      <w:kern w:val="2"/>
      <w:sz w:val="32"/>
      <w:szCs w:val="32"/>
    </w:rPr>
  </w:style>
  <w:style w:type="character" w:customStyle="1" w:styleId="4Char">
    <w:name w:val="标题 4 Char"/>
    <w:link w:val="4"/>
    <w:qFormat/>
    <w:rsid w:val="00752EF4"/>
    <w:rPr>
      <w:rFonts w:ascii="Arial" w:eastAsia="黑体" w:hAnsi="Arial"/>
      <w:b/>
      <w:bCs/>
      <w:kern w:val="2"/>
      <w:sz w:val="28"/>
      <w:szCs w:val="28"/>
    </w:rPr>
  </w:style>
  <w:style w:type="character" w:customStyle="1" w:styleId="5Char">
    <w:name w:val="标题 5 Char"/>
    <w:link w:val="5"/>
    <w:qFormat/>
    <w:rsid w:val="00752EF4"/>
    <w:rPr>
      <w:b/>
      <w:bCs/>
      <w:kern w:val="2"/>
      <w:sz w:val="28"/>
      <w:szCs w:val="28"/>
    </w:rPr>
  </w:style>
  <w:style w:type="character" w:customStyle="1" w:styleId="6Char">
    <w:name w:val="标题 6 Char"/>
    <w:link w:val="6"/>
    <w:qFormat/>
    <w:rsid w:val="00752EF4"/>
    <w:rPr>
      <w:rFonts w:ascii="Arial" w:eastAsia="黑体" w:hAnsi="Arial"/>
      <w:b/>
      <w:bCs/>
      <w:kern w:val="2"/>
      <w:sz w:val="24"/>
      <w:szCs w:val="24"/>
    </w:rPr>
  </w:style>
  <w:style w:type="character" w:customStyle="1" w:styleId="7Char">
    <w:name w:val="标题 7 Char"/>
    <w:link w:val="7"/>
    <w:qFormat/>
    <w:rsid w:val="00752EF4"/>
    <w:rPr>
      <w:b/>
      <w:bCs/>
      <w:kern w:val="2"/>
      <w:sz w:val="24"/>
      <w:szCs w:val="24"/>
    </w:rPr>
  </w:style>
  <w:style w:type="character" w:customStyle="1" w:styleId="8Char">
    <w:name w:val="标题 8 Char"/>
    <w:link w:val="8"/>
    <w:qFormat/>
    <w:rsid w:val="00752EF4"/>
    <w:rPr>
      <w:rFonts w:ascii="Arial" w:eastAsia="黑体" w:hAnsi="Arial"/>
      <w:kern w:val="2"/>
      <w:sz w:val="24"/>
      <w:szCs w:val="24"/>
    </w:rPr>
  </w:style>
  <w:style w:type="character" w:customStyle="1" w:styleId="9Char">
    <w:name w:val="标题 9 Char"/>
    <w:link w:val="9"/>
    <w:qFormat/>
    <w:rsid w:val="00752EF4"/>
    <w:rPr>
      <w:rFonts w:ascii="Arial" w:eastAsia="黑体" w:hAnsi="Arial"/>
      <w:kern w:val="2"/>
      <w:sz w:val="21"/>
      <w:szCs w:val="21"/>
    </w:rPr>
  </w:style>
  <w:style w:type="character" w:customStyle="1" w:styleId="Char2">
    <w:name w:val="页眉 Char"/>
    <w:link w:val="afffd"/>
    <w:uiPriority w:val="99"/>
    <w:qFormat/>
    <w:rsid w:val="00752EF4"/>
    <w:rPr>
      <w:kern w:val="2"/>
      <w:sz w:val="18"/>
      <w:szCs w:val="18"/>
    </w:rPr>
  </w:style>
  <w:style w:type="character" w:customStyle="1" w:styleId="Char1">
    <w:name w:val="页脚 Char"/>
    <w:link w:val="afffc"/>
    <w:uiPriority w:val="99"/>
    <w:qFormat/>
    <w:rsid w:val="00752EF4"/>
    <w:rPr>
      <w:rFonts w:ascii="宋体"/>
      <w:kern w:val="2"/>
      <w:sz w:val="18"/>
      <w:szCs w:val="18"/>
    </w:rPr>
  </w:style>
  <w:style w:type="character" w:customStyle="1" w:styleId="Char0">
    <w:name w:val="批注框文本 Char"/>
    <w:link w:val="afffb"/>
    <w:uiPriority w:val="99"/>
    <w:semiHidden/>
    <w:qFormat/>
    <w:rsid w:val="00752EF4"/>
    <w:rPr>
      <w:kern w:val="2"/>
      <w:sz w:val="18"/>
      <w:szCs w:val="18"/>
    </w:rPr>
  </w:style>
  <w:style w:type="paragraph" w:styleId="affff7">
    <w:name w:val="Quote"/>
    <w:basedOn w:val="afff5"/>
    <w:next w:val="afff5"/>
    <w:link w:val="Char5"/>
    <w:uiPriority w:val="29"/>
    <w:qFormat/>
    <w:rsid w:val="00752EF4"/>
    <w:rPr>
      <w:i/>
      <w:iCs/>
      <w:color w:val="000000"/>
    </w:rPr>
  </w:style>
  <w:style w:type="character" w:customStyle="1" w:styleId="Char5">
    <w:name w:val="引用 Char"/>
    <w:link w:val="affff7"/>
    <w:uiPriority w:val="29"/>
    <w:qFormat/>
    <w:rsid w:val="00752EF4"/>
    <w:rPr>
      <w:i/>
      <w:iCs/>
      <w:color w:val="000000"/>
      <w:kern w:val="2"/>
      <w:sz w:val="21"/>
      <w:szCs w:val="21"/>
    </w:rPr>
  </w:style>
  <w:style w:type="character" w:customStyle="1" w:styleId="Char4">
    <w:name w:val="标题 Char"/>
    <w:link w:val="affff0"/>
    <w:qFormat/>
    <w:rsid w:val="00752EF4"/>
    <w:rPr>
      <w:rFonts w:ascii="Arial" w:hAnsi="Arial" w:cs="Arial"/>
      <w:b/>
      <w:bCs/>
      <w:kern w:val="2"/>
      <w:sz w:val="32"/>
      <w:szCs w:val="32"/>
    </w:rPr>
  </w:style>
  <w:style w:type="paragraph" w:customStyle="1" w:styleId="affff8">
    <w:name w:val="标准标志"/>
    <w:next w:val="afff5"/>
    <w:qFormat/>
    <w:rsid w:val="00752EF4"/>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752EF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752EF4"/>
    <w:pPr>
      <w:ind w:left="198"/>
    </w:pPr>
    <w:rPr>
      <w:rFonts w:ascii="宋体"/>
      <w:sz w:val="18"/>
    </w:rPr>
  </w:style>
  <w:style w:type="paragraph" w:customStyle="1" w:styleId="affffb">
    <w:name w:val="标准文件_页脚奇数页"/>
    <w:qFormat/>
    <w:rsid w:val="00752EF4"/>
    <w:pPr>
      <w:ind w:right="227"/>
      <w:jc w:val="right"/>
    </w:pPr>
    <w:rPr>
      <w:rFonts w:ascii="宋体"/>
      <w:sz w:val="18"/>
    </w:rPr>
  </w:style>
  <w:style w:type="paragraph" w:customStyle="1" w:styleId="affffc">
    <w:name w:val="标准书眉一"/>
    <w:qFormat/>
    <w:rsid w:val="00752EF4"/>
    <w:pPr>
      <w:jc w:val="both"/>
    </w:pPr>
  </w:style>
  <w:style w:type="paragraph" w:customStyle="1" w:styleId="ICS">
    <w:name w:val="标准文件_ICS"/>
    <w:basedOn w:val="afff5"/>
    <w:qFormat/>
    <w:rsid w:val="00752EF4"/>
    <w:pPr>
      <w:spacing w:line="0" w:lineRule="atLeast"/>
    </w:pPr>
    <w:rPr>
      <w:rFonts w:ascii="黑体" w:eastAsia="黑体" w:hAnsi="宋体"/>
    </w:rPr>
  </w:style>
  <w:style w:type="paragraph" w:customStyle="1" w:styleId="affffd">
    <w:name w:val="标准文件_标准正文"/>
    <w:basedOn w:val="afff5"/>
    <w:next w:val="affffe"/>
    <w:qFormat/>
    <w:rsid w:val="00752EF4"/>
    <w:pPr>
      <w:snapToGrid w:val="0"/>
      <w:ind w:firstLineChars="200" w:firstLine="200"/>
    </w:pPr>
    <w:rPr>
      <w:kern w:val="0"/>
    </w:rPr>
  </w:style>
  <w:style w:type="paragraph" w:customStyle="1" w:styleId="affffe">
    <w:name w:val="标准文件_段"/>
    <w:link w:val="Char6"/>
    <w:qFormat/>
    <w:rsid w:val="00752EF4"/>
    <w:pPr>
      <w:autoSpaceDE w:val="0"/>
      <w:autoSpaceDN w:val="0"/>
      <w:ind w:firstLineChars="200" w:firstLine="200"/>
      <w:jc w:val="both"/>
    </w:pPr>
    <w:rPr>
      <w:rFonts w:ascii="宋体"/>
      <w:sz w:val="21"/>
    </w:rPr>
  </w:style>
  <w:style w:type="paragraph" w:customStyle="1" w:styleId="afffff">
    <w:name w:val="标准文件_版本"/>
    <w:basedOn w:val="affffd"/>
    <w:qFormat/>
    <w:rsid w:val="00752EF4"/>
    <w:pPr>
      <w:adjustRightInd/>
      <w:snapToGrid/>
      <w:ind w:firstLineChars="0" w:firstLine="0"/>
    </w:pPr>
    <w:rPr>
      <w:rFonts w:ascii="宋体" w:hAnsi="宋体"/>
      <w:kern w:val="2"/>
    </w:rPr>
  </w:style>
  <w:style w:type="paragraph" w:customStyle="1" w:styleId="afffff0">
    <w:name w:val="标准文件_标准部门"/>
    <w:basedOn w:val="afff5"/>
    <w:qFormat/>
    <w:rsid w:val="00752EF4"/>
    <w:pPr>
      <w:jc w:val="center"/>
    </w:pPr>
    <w:rPr>
      <w:rFonts w:ascii="黑体" w:eastAsia="黑体"/>
      <w:kern w:val="0"/>
      <w:sz w:val="44"/>
    </w:rPr>
  </w:style>
  <w:style w:type="paragraph" w:customStyle="1" w:styleId="afffff1">
    <w:name w:val="标准文件_标准代替"/>
    <w:basedOn w:val="afff5"/>
    <w:next w:val="afff5"/>
    <w:qFormat/>
    <w:rsid w:val="00752EF4"/>
    <w:pPr>
      <w:spacing w:line="310" w:lineRule="exact"/>
      <w:jc w:val="right"/>
    </w:pPr>
    <w:rPr>
      <w:rFonts w:ascii="宋体" w:hAnsi="宋体"/>
      <w:kern w:val="0"/>
    </w:rPr>
  </w:style>
  <w:style w:type="paragraph" w:customStyle="1" w:styleId="afffff2">
    <w:name w:val="标准文件_标准名称标题"/>
    <w:basedOn w:val="afff5"/>
    <w:next w:val="afff5"/>
    <w:qFormat/>
    <w:rsid w:val="00752EF4"/>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752EF4"/>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752EF4"/>
    <w:pPr>
      <w:jc w:val="left"/>
    </w:pPr>
  </w:style>
  <w:style w:type="paragraph" w:customStyle="1" w:styleId="afffff5">
    <w:name w:val="标准文件_参考文献标题"/>
    <w:basedOn w:val="afff5"/>
    <w:next w:val="afff5"/>
    <w:qFormat/>
    <w:rsid w:val="00752EF4"/>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752EF4"/>
    <w:pPr>
      <w:numPr>
        <w:numId w:val="1"/>
      </w:numPr>
    </w:pPr>
    <w:rPr>
      <w:rFonts w:ascii="宋体"/>
    </w:rPr>
  </w:style>
  <w:style w:type="paragraph" w:customStyle="1" w:styleId="affe">
    <w:name w:val="标准文件_二级条标题"/>
    <w:next w:val="affffe"/>
    <w:qFormat/>
    <w:rsid w:val="00752EF4"/>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sid w:val="00752EF4"/>
    <w:rPr>
      <w:rFonts w:ascii="黑体" w:eastAsia="黑体"/>
      <w:spacing w:val="0"/>
      <w:w w:val="100"/>
      <w:position w:val="3"/>
      <w:sz w:val="28"/>
    </w:rPr>
  </w:style>
  <w:style w:type="paragraph" w:customStyle="1" w:styleId="ad">
    <w:name w:val="标准文件_方框数字列项"/>
    <w:basedOn w:val="affffe"/>
    <w:qFormat/>
    <w:rsid w:val="00752EF4"/>
    <w:pPr>
      <w:numPr>
        <w:numId w:val="3"/>
      </w:numPr>
      <w:ind w:firstLineChars="0" w:firstLine="0"/>
    </w:pPr>
  </w:style>
  <w:style w:type="paragraph" w:customStyle="1" w:styleId="afffff7">
    <w:name w:val="标准文件_封面标准编号"/>
    <w:basedOn w:val="afff5"/>
    <w:next w:val="afffff1"/>
    <w:qFormat/>
    <w:rsid w:val="00752EF4"/>
    <w:pPr>
      <w:spacing w:line="310" w:lineRule="exact"/>
      <w:jc w:val="right"/>
    </w:pPr>
    <w:rPr>
      <w:rFonts w:ascii="黑体" w:eastAsia="黑体"/>
      <w:kern w:val="0"/>
      <w:sz w:val="28"/>
    </w:rPr>
  </w:style>
  <w:style w:type="paragraph" w:customStyle="1" w:styleId="afffff8">
    <w:name w:val="标准文件_封面标准分类号"/>
    <w:basedOn w:val="afff5"/>
    <w:qFormat/>
    <w:rsid w:val="00752EF4"/>
    <w:rPr>
      <w:rFonts w:ascii="黑体" w:eastAsia="黑体"/>
      <w:b/>
      <w:kern w:val="0"/>
      <w:sz w:val="28"/>
    </w:rPr>
  </w:style>
  <w:style w:type="paragraph" w:customStyle="1" w:styleId="afffff9">
    <w:name w:val="标准文件_封面标准名称"/>
    <w:basedOn w:val="afff5"/>
    <w:qFormat/>
    <w:rsid w:val="00752EF4"/>
    <w:pPr>
      <w:spacing w:line="240" w:lineRule="auto"/>
      <w:jc w:val="center"/>
    </w:pPr>
    <w:rPr>
      <w:rFonts w:ascii="黑体" w:eastAsia="黑体"/>
      <w:kern w:val="0"/>
      <w:sz w:val="52"/>
    </w:rPr>
  </w:style>
  <w:style w:type="paragraph" w:customStyle="1" w:styleId="afffffa">
    <w:name w:val="标准文件_封面标准英文名称"/>
    <w:basedOn w:val="afff5"/>
    <w:qFormat/>
    <w:rsid w:val="00752EF4"/>
    <w:pPr>
      <w:spacing w:line="240" w:lineRule="auto"/>
      <w:jc w:val="center"/>
    </w:pPr>
    <w:rPr>
      <w:rFonts w:ascii="黑体" w:eastAsia="黑体"/>
      <w:b/>
      <w:sz w:val="28"/>
    </w:rPr>
  </w:style>
  <w:style w:type="paragraph" w:customStyle="1" w:styleId="afffffb">
    <w:name w:val="标准文件_封面发布日期"/>
    <w:basedOn w:val="afff5"/>
    <w:qFormat/>
    <w:rsid w:val="00752EF4"/>
    <w:pPr>
      <w:spacing w:line="310" w:lineRule="exact"/>
    </w:pPr>
    <w:rPr>
      <w:rFonts w:ascii="黑体" w:eastAsia="黑体"/>
      <w:kern w:val="0"/>
      <w:sz w:val="28"/>
    </w:rPr>
  </w:style>
  <w:style w:type="paragraph" w:customStyle="1" w:styleId="afffffc">
    <w:name w:val="标准文件_封面密级"/>
    <w:basedOn w:val="afff5"/>
    <w:qFormat/>
    <w:rsid w:val="00752EF4"/>
    <w:rPr>
      <w:rFonts w:eastAsia="黑体"/>
      <w:sz w:val="32"/>
    </w:rPr>
  </w:style>
  <w:style w:type="paragraph" w:customStyle="1" w:styleId="afffffd">
    <w:name w:val="标准文件_封面实施日期"/>
    <w:basedOn w:val="afff5"/>
    <w:qFormat/>
    <w:rsid w:val="00752EF4"/>
    <w:pPr>
      <w:spacing w:line="310" w:lineRule="exact"/>
      <w:jc w:val="right"/>
    </w:pPr>
    <w:rPr>
      <w:rFonts w:ascii="黑体" w:eastAsia="黑体"/>
      <w:sz w:val="28"/>
    </w:rPr>
  </w:style>
  <w:style w:type="paragraph" w:customStyle="1" w:styleId="afffffe">
    <w:name w:val="标准文件_封面抬头"/>
    <w:basedOn w:val="affffe"/>
    <w:qFormat/>
    <w:rsid w:val="00752EF4"/>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752EF4"/>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e"/>
    <w:qFormat/>
    <w:rsid w:val="00752EF4"/>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e"/>
    <w:qFormat/>
    <w:rsid w:val="00752EF4"/>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752EF4"/>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752E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752EF4"/>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752EF4"/>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752EF4"/>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qFormat/>
    <w:rsid w:val="00752EF4"/>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752EF4"/>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752EF4"/>
    <w:rPr>
      <w:kern w:val="2"/>
      <w:sz w:val="21"/>
      <w:szCs w:val="21"/>
    </w:rPr>
  </w:style>
  <w:style w:type="paragraph" w:customStyle="1" w:styleId="affffff0">
    <w:name w:val="标准文件_附录章标题"/>
    <w:next w:val="affffe"/>
    <w:qFormat/>
    <w:rsid w:val="00752EF4"/>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752EF4"/>
    <w:pPr>
      <w:ind w:leftChars="200" w:left="488" w:hangingChars="290" w:hanging="289"/>
    </w:pPr>
  </w:style>
  <w:style w:type="paragraph" w:customStyle="1" w:styleId="a6">
    <w:name w:val="标准文件_前言、引言标题"/>
    <w:next w:val="afff5"/>
    <w:qFormat/>
    <w:rsid w:val="00752EF4"/>
    <w:pPr>
      <w:numPr>
        <w:numId w:val="8"/>
      </w:numPr>
      <w:shd w:val="clear" w:color="FFFFFF" w:fill="FFFFFF"/>
      <w:spacing w:before="480" w:afterLines="150"/>
      <w:jc w:val="center"/>
      <w:outlineLvl w:val="0"/>
    </w:pPr>
    <w:rPr>
      <w:rFonts w:ascii="黑体" w:eastAsia="黑体"/>
      <w:sz w:val="32"/>
    </w:rPr>
  </w:style>
  <w:style w:type="paragraph" w:customStyle="1" w:styleId="affffff2">
    <w:name w:val="标准文件_目次、标准名称标题"/>
    <w:basedOn w:val="a6"/>
    <w:next w:val="affffe"/>
    <w:qFormat/>
    <w:rsid w:val="00752EF4"/>
    <w:pPr>
      <w:spacing w:line="460" w:lineRule="exact"/>
      <w:ind w:left="0" w:firstLine="0"/>
    </w:pPr>
  </w:style>
  <w:style w:type="paragraph" w:customStyle="1" w:styleId="affffff3">
    <w:name w:val="标准文件_目录标题"/>
    <w:basedOn w:val="afff5"/>
    <w:qFormat/>
    <w:rsid w:val="00752EF4"/>
    <w:pPr>
      <w:spacing w:before="480" w:afterLines="150" w:line="240" w:lineRule="auto"/>
      <w:jc w:val="center"/>
    </w:pPr>
    <w:rPr>
      <w:rFonts w:ascii="黑体" w:eastAsia="黑体"/>
      <w:sz w:val="32"/>
    </w:rPr>
  </w:style>
  <w:style w:type="paragraph" w:customStyle="1" w:styleId="af1">
    <w:name w:val="标准文件_破折号列项"/>
    <w:qFormat/>
    <w:rsid w:val="00752EF4"/>
    <w:pPr>
      <w:numPr>
        <w:numId w:val="9"/>
      </w:numPr>
      <w:adjustRightInd w:val="0"/>
      <w:snapToGrid w:val="0"/>
      <w:ind w:firstLineChars="200" w:firstLine="200"/>
    </w:pPr>
    <w:rPr>
      <w:sz w:val="21"/>
    </w:rPr>
  </w:style>
  <w:style w:type="paragraph" w:customStyle="1" w:styleId="afc">
    <w:name w:val="标准文件_破折号列项（二级）"/>
    <w:basedOn w:val="af1"/>
    <w:qFormat/>
    <w:rsid w:val="00752EF4"/>
    <w:pPr>
      <w:numPr>
        <w:numId w:val="10"/>
      </w:numPr>
    </w:pPr>
  </w:style>
  <w:style w:type="paragraph" w:customStyle="1" w:styleId="afff">
    <w:name w:val="标准文件_三级条标题"/>
    <w:basedOn w:val="affe"/>
    <w:next w:val="affffe"/>
    <w:qFormat/>
    <w:rsid w:val="00752EF4"/>
    <w:pPr>
      <w:widowControl/>
      <w:numPr>
        <w:ilvl w:val="4"/>
      </w:numPr>
      <w:outlineLvl w:val="3"/>
    </w:pPr>
  </w:style>
  <w:style w:type="character" w:customStyle="1" w:styleId="11">
    <w:name w:val="不明显参考1"/>
    <w:uiPriority w:val="31"/>
    <w:qFormat/>
    <w:rsid w:val="00752EF4"/>
    <w:rPr>
      <w:smallCaps/>
      <w:color w:val="C0504D"/>
      <w:u w:val="single"/>
    </w:rPr>
  </w:style>
  <w:style w:type="paragraph" w:customStyle="1" w:styleId="affffff4">
    <w:name w:val="标准文件_示例后续"/>
    <w:basedOn w:val="afff5"/>
    <w:qFormat/>
    <w:rsid w:val="00752EF4"/>
    <w:pPr>
      <w:adjustRightInd/>
      <w:spacing w:line="240" w:lineRule="auto"/>
      <w:ind w:firstLineChars="200" w:firstLine="200"/>
    </w:pPr>
    <w:rPr>
      <w:sz w:val="18"/>
      <w:szCs w:val="24"/>
    </w:rPr>
  </w:style>
  <w:style w:type="paragraph" w:customStyle="1" w:styleId="aff9">
    <w:name w:val="标准文件_数字编号列项"/>
    <w:qFormat/>
    <w:rsid w:val="00752EF4"/>
    <w:pPr>
      <w:numPr>
        <w:numId w:val="11"/>
      </w:numPr>
      <w:jc w:val="both"/>
    </w:pPr>
    <w:rPr>
      <w:rFonts w:ascii="宋体" w:hAnsi="宋体"/>
      <w:sz w:val="21"/>
    </w:rPr>
  </w:style>
  <w:style w:type="paragraph" w:customStyle="1" w:styleId="afff0">
    <w:name w:val="标准文件_四级条标题"/>
    <w:next w:val="affffe"/>
    <w:qFormat/>
    <w:rsid w:val="00752EF4"/>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752EF4"/>
    <w:rPr>
      <w:rFonts w:ascii="宋体"/>
      <w:kern w:val="2"/>
      <w:sz w:val="18"/>
      <w:szCs w:val="18"/>
    </w:rPr>
  </w:style>
  <w:style w:type="paragraph" w:customStyle="1" w:styleId="affffff5">
    <w:name w:val="标准文件_条文脚注"/>
    <w:basedOn w:val="afffe"/>
    <w:qFormat/>
    <w:rsid w:val="00752E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752EF4"/>
    <w:pPr>
      <w:numPr>
        <w:numId w:val="12"/>
      </w:numPr>
      <w:spacing w:line="240" w:lineRule="auto"/>
      <w:jc w:val="left"/>
    </w:pPr>
    <w:rPr>
      <w:rFonts w:ascii="宋体" w:hAnsi="宋体"/>
      <w:sz w:val="18"/>
    </w:rPr>
  </w:style>
  <w:style w:type="character" w:customStyle="1" w:styleId="affffff6">
    <w:name w:val="标准文件_图表脚注内容"/>
    <w:qFormat/>
    <w:rsid w:val="00752EF4"/>
    <w:rPr>
      <w:rFonts w:ascii="宋体" w:eastAsia="宋体" w:hAnsi="宋体" w:cs="Times New Roman"/>
      <w:spacing w:val="0"/>
      <w:sz w:val="18"/>
      <w:vertAlign w:val="superscript"/>
    </w:rPr>
  </w:style>
  <w:style w:type="paragraph" w:customStyle="1" w:styleId="afff1">
    <w:name w:val="标准文件_五级条标题"/>
    <w:next w:val="affffe"/>
    <w:qFormat/>
    <w:rsid w:val="00752EF4"/>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752EF4"/>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752EF4"/>
    <w:pPr>
      <w:numPr>
        <w:ilvl w:val="2"/>
      </w:numPr>
      <w:spacing w:beforeLines="50" w:afterLines="50"/>
      <w:outlineLvl w:val="1"/>
    </w:pPr>
  </w:style>
  <w:style w:type="paragraph" w:customStyle="1" w:styleId="affffff7">
    <w:name w:val="标准文件_一致程度"/>
    <w:basedOn w:val="afff5"/>
    <w:qFormat/>
    <w:rsid w:val="00752EF4"/>
    <w:pPr>
      <w:spacing w:line="440" w:lineRule="exact"/>
      <w:jc w:val="center"/>
    </w:pPr>
    <w:rPr>
      <w:sz w:val="28"/>
    </w:rPr>
  </w:style>
  <w:style w:type="paragraph" w:customStyle="1" w:styleId="affffff8">
    <w:name w:val="标准文件_引言标题"/>
    <w:next w:val="afff5"/>
    <w:qFormat/>
    <w:rsid w:val="00752EF4"/>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752EF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752EF4"/>
    <w:pPr>
      <w:numPr>
        <w:ilvl w:val="1"/>
        <w:numId w:val="13"/>
      </w:numPr>
      <w:jc w:val="both"/>
    </w:pPr>
    <w:rPr>
      <w:rFonts w:ascii="宋体"/>
      <w:sz w:val="21"/>
    </w:rPr>
  </w:style>
  <w:style w:type="paragraph" w:customStyle="1" w:styleId="af">
    <w:name w:val="标准文件_英文注："/>
    <w:basedOn w:val="afff5"/>
    <w:next w:val="affffe"/>
    <w:qFormat/>
    <w:rsid w:val="00752EF4"/>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752EF4"/>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752EF4"/>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752EF4"/>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752EF4"/>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752EF4"/>
    <w:pPr>
      <w:numPr>
        <w:numId w:val="18"/>
      </w:numPr>
      <w:jc w:val="center"/>
    </w:pPr>
    <w:rPr>
      <w:rFonts w:ascii="黑体" w:eastAsia="黑体"/>
      <w:sz w:val="21"/>
    </w:rPr>
  </w:style>
  <w:style w:type="paragraph" w:customStyle="1" w:styleId="afb">
    <w:name w:val="标准文件_正文英文图标题"/>
    <w:next w:val="affffe"/>
    <w:qFormat/>
    <w:rsid w:val="00752EF4"/>
    <w:pPr>
      <w:numPr>
        <w:numId w:val="19"/>
      </w:numPr>
      <w:jc w:val="center"/>
    </w:pPr>
    <w:rPr>
      <w:rFonts w:ascii="黑体" w:eastAsia="黑体"/>
      <w:sz w:val="21"/>
    </w:rPr>
  </w:style>
  <w:style w:type="paragraph" w:customStyle="1" w:styleId="af7">
    <w:name w:val="标准文件_编号列项（三级）"/>
    <w:qFormat/>
    <w:rsid w:val="00752EF4"/>
    <w:pPr>
      <w:numPr>
        <w:ilvl w:val="2"/>
        <w:numId w:val="13"/>
      </w:numPr>
    </w:pPr>
    <w:rPr>
      <w:rFonts w:ascii="宋体"/>
      <w:sz w:val="21"/>
    </w:rPr>
  </w:style>
  <w:style w:type="paragraph" w:customStyle="1" w:styleId="a1">
    <w:name w:val="二级无标题条"/>
    <w:basedOn w:val="afff5"/>
    <w:qFormat/>
    <w:rsid w:val="00752EF4"/>
    <w:pPr>
      <w:numPr>
        <w:ilvl w:val="3"/>
        <w:numId w:val="20"/>
      </w:numPr>
      <w:adjustRightInd/>
      <w:spacing w:line="240" w:lineRule="auto"/>
    </w:pPr>
    <w:rPr>
      <w:rFonts w:ascii="宋体" w:hAnsi="宋体"/>
      <w:szCs w:val="24"/>
    </w:rPr>
  </w:style>
  <w:style w:type="paragraph" w:customStyle="1" w:styleId="affffffb">
    <w:name w:val="发布部门"/>
    <w:next w:val="affffe"/>
    <w:qFormat/>
    <w:rsid w:val="00752EF4"/>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752EF4"/>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752EF4"/>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752EF4"/>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752EF4"/>
    <w:pPr>
      <w:spacing w:before="180" w:line="180" w:lineRule="exact"/>
      <w:jc w:val="center"/>
    </w:pPr>
    <w:rPr>
      <w:rFonts w:ascii="宋体"/>
      <w:sz w:val="21"/>
    </w:rPr>
  </w:style>
  <w:style w:type="paragraph" w:customStyle="1" w:styleId="afffffff0">
    <w:name w:val="封面标准文稿类别"/>
    <w:qFormat/>
    <w:rsid w:val="00752EF4"/>
    <w:pPr>
      <w:spacing w:before="440" w:line="400" w:lineRule="exact"/>
      <w:jc w:val="center"/>
    </w:pPr>
    <w:rPr>
      <w:rFonts w:ascii="宋体"/>
      <w:sz w:val="24"/>
    </w:rPr>
  </w:style>
  <w:style w:type="paragraph" w:customStyle="1" w:styleId="afffffff1">
    <w:name w:val="封面标准英文名称"/>
    <w:qFormat/>
    <w:rsid w:val="00752EF4"/>
    <w:pPr>
      <w:widowControl w:val="0"/>
      <w:spacing w:line="360" w:lineRule="exact"/>
      <w:jc w:val="center"/>
    </w:pPr>
    <w:rPr>
      <w:sz w:val="28"/>
    </w:rPr>
  </w:style>
  <w:style w:type="paragraph" w:customStyle="1" w:styleId="afffffff2">
    <w:name w:val="封面一致性程度标识"/>
    <w:qFormat/>
    <w:rsid w:val="00752EF4"/>
    <w:pPr>
      <w:spacing w:before="440" w:line="440" w:lineRule="exact"/>
      <w:jc w:val="center"/>
    </w:pPr>
    <w:rPr>
      <w:sz w:val="28"/>
    </w:rPr>
  </w:style>
  <w:style w:type="paragraph" w:customStyle="1" w:styleId="afffffff3">
    <w:name w:val="封面正文"/>
    <w:qFormat/>
    <w:rsid w:val="00752EF4"/>
    <w:pPr>
      <w:jc w:val="both"/>
    </w:pPr>
  </w:style>
  <w:style w:type="paragraph" w:customStyle="1" w:styleId="afffffff4">
    <w:name w:val="附录二级无标题条"/>
    <w:basedOn w:val="afff5"/>
    <w:next w:val="affffe"/>
    <w:qFormat/>
    <w:rsid w:val="00752EF4"/>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752EF4"/>
    <w:pPr>
      <w:outlineLvl w:val="4"/>
    </w:pPr>
  </w:style>
  <w:style w:type="paragraph" w:customStyle="1" w:styleId="afffffff6">
    <w:name w:val="附录四级无标题条"/>
    <w:basedOn w:val="afffffff5"/>
    <w:next w:val="affffe"/>
    <w:qFormat/>
    <w:rsid w:val="00752EF4"/>
    <w:pPr>
      <w:outlineLvl w:val="5"/>
    </w:pPr>
  </w:style>
  <w:style w:type="paragraph" w:customStyle="1" w:styleId="afffffff7">
    <w:name w:val="附录图"/>
    <w:next w:val="affffe"/>
    <w:qFormat/>
    <w:rsid w:val="00752EF4"/>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752EF4"/>
    <w:pPr>
      <w:numPr>
        <w:numId w:val="21"/>
      </w:numPr>
    </w:pPr>
    <w:rPr>
      <w:rFonts w:ascii="宋体"/>
      <w:sz w:val="21"/>
    </w:rPr>
  </w:style>
  <w:style w:type="paragraph" w:customStyle="1" w:styleId="afffffff8">
    <w:name w:val="附录五级无标题条"/>
    <w:basedOn w:val="afffffff6"/>
    <w:next w:val="affffe"/>
    <w:qFormat/>
    <w:rsid w:val="00752EF4"/>
    <w:pPr>
      <w:outlineLvl w:val="6"/>
    </w:pPr>
  </w:style>
  <w:style w:type="paragraph" w:customStyle="1" w:styleId="afffffff9">
    <w:name w:val="附录性质"/>
    <w:basedOn w:val="afff5"/>
    <w:qFormat/>
    <w:rsid w:val="00752EF4"/>
    <w:pPr>
      <w:widowControl/>
      <w:adjustRightInd/>
      <w:jc w:val="center"/>
    </w:pPr>
    <w:rPr>
      <w:rFonts w:ascii="黑体" w:eastAsia="黑体"/>
    </w:rPr>
  </w:style>
  <w:style w:type="paragraph" w:customStyle="1" w:styleId="afffffffa">
    <w:name w:val="附录一级无标题条"/>
    <w:basedOn w:val="affffff0"/>
    <w:next w:val="affffe"/>
    <w:qFormat/>
    <w:rsid w:val="00752EF4"/>
    <w:pPr>
      <w:autoSpaceDN w:val="0"/>
      <w:outlineLvl w:val="2"/>
    </w:pPr>
    <w:rPr>
      <w:rFonts w:ascii="宋体" w:eastAsia="宋体" w:hAnsi="宋体"/>
    </w:rPr>
  </w:style>
  <w:style w:type="character" w:customStyle="1" w:styleId="afffffffb">
    <w:name w:val="个人答复风格"/>
    <w:qFormat/>
    <w:rsid w:val="00752EF4"/>
    <w:rPr>
      <w:rFonts w:ascii="Arial" w:eastAsia="宋体" w:hAnsi="Arial" w:cs="Arial"/>
      <w:color w:val="auto"/>
      <w:spacing w:val="0"/>
      <w:sz w:val="20"/>
    </w:rPr>
  </w:style>
  <w:style w:type="character" w:customStyle="1" w:styleId="afffffffc">
    <w:name w:val="个人撰写风格"/>
    <w:qFormat/>
    <w:rsid w:val="00752EF4"/>
    <w:rPr>
      <w:rFonts w:ascii="Arial" w:eastAsia="宋体" w:hAnsi="Arial" w:cs="Arial"/>
      <w:color w:val="auto"/>
      <w:spacing w:val="0"/>
      <w:sz w:val="20"/>
    </w:rPr>
  </w:style>
  <w:style w:type="paragraph" w:customStyle="1" w:styleId="afffffffd">
    <w:name w:val="脚注后续"/>
    <w:qFormat/>
    <w:rsid w:val="00752EF4"/>
    <w:pPr>
      <w:ind w:leftChars="350" w:left="350"/>
      <w:jc w:val="both"/>
    </w:pPr>
    <w:rPr>
      <w:rFonts w:ascii="宋体"/>
      <w:sz w:val="18"/>
    </w:rPr>
  </w:style>
  <w:style w:type="paragraph" w:customStyle="1" w:styleId="afff4">
    <w:name w:val="列项——"/>
    <w:qFormat/>
    <w:rsid w:val="00752EF4"/>
    <w:pPr>
      <w:widowControl w:val="0"/>
      <w:numPr>
        <w:numId w:val="22"/>
      </w:numPr>
      <w:jc w:val="both"/>
    </w:pPr>
    <w:rPr>
      <w:rFonts w:ascii="宋体" w:hAnsi="宋体"/>
      <w:sz w:val="21"/>
    </w:rPr>
  </w:style>
  <w:style w:type="paragraph" w:customStyle="1" w:styleId="afffffffe">
    <w:name w:val="列项·"/>
    <w:basedOn w:val="affffe"/>
    <w:qFormat/>
    <w:rsid w:val="00752EF4"/>
    <w:pPr>
      <w:tabs>
        <w:tab w:val="left" w:pos="840"/>
      </w:tabs>
    </w:pPr>
  </w:style>
  <w:style w:type="paragraph" w:customStyle="1" w:styleId="affffffff">
    <w:name w:val="目次、索引正文"/>
    <w:qFormat/>
    <w:rsid w:val="00752EF4"/>
    <w:pPr>
      <w:spacing w:line="320" w:lineRule="exact"/>
      <w:jc w:val="both"/>
    </w:pPr>
    <w:rPr>
      <w:rFonts w:ascii="宋体"/>
      <w:sz w:val="21"/>
    </w:rPr>
  </w:style>
  <w:style w:type="paragraph" w:customStyle="1" w:styleId="210">
    <w:name w:val="目录 21"/>
    <w:basedOn w:val="afff5"/>
    <w:next w:val="afff5"/>
    <w:semiHidden/>
    <w:qFormat/>
    <w:rsid w:val="00752EF4"/>
    <w:pPr>
      <w:adjustRightInd/>
      <w:spacing w:line="240" w:lineRule="auto"/>
      <w:jc w:val="left"/>
    </w:pPr>
    <w:rPr>
      <w:bCs/>
      <w:iCs/>
    </w:rPr>
  </w:style>
  <w:style w:type="paragraph" w:customStyle="1" w:styleId="31">
    <w:name w:val="目录 31"/>
    <w:basedOn w:val="afff5"/>
    <w:next w:val="afff5"/>
    <w:semiHidden/>
    <w:qFormat/>
    <w:rsid w:val="00752EF4"/>
    <w:pPr>
      <w:spacing w:line="240" w:lineRule="auto"/>
    </w:pPr>
    <w:rPr>
      <w:rFonts w:ascii="宋体" w:hAnsi="宋体"/>
      <w:iCs/>
    </w:rPr>
  </w:style>
  <w:style w:type="paragraph" w:customStyle="1" w:styleId="41">
    <w:name w:val="目录 41"/>
    <w:basedOn w:val="afff5"/>
    <w:next w:val="afff5"/>
    <w:semiHidden/>
    <w:qFormat/>
    <w:rsid w:val="00752EF4"/>
    <w:pPr>
      <w:adjustRightInd/>
      <w:spacing w:line="240" w:lineRule="auto"/>
      <w:jc w:val="left"/>
    </w:pPr>
  </w:style>
  <w:style w:type="paragraph" w:customStyle="1" w:styleId="51">
    <w:name w:val="目录 51"/>
    <w:basedOn w:val="afff5"/>
    <w:next w:val="afff5"/>
    <w:semiHidden/>
    <w:qFormat/>
    <w:rsid w:val="00752EF4"/>
    <w:pPr>
      <w:spacing w:line="240" w:lineRule="auto"/>
    </w:pPr>
    <w:rPr>
      <w:rFonts w:ascii="宋体" w:hAnsi="宋体"/>
    </w:rPr>
  </w:style>
  <w:style w:type="paragraph" w:customStyle="1" w:styleId="61">
    <w:name w:val="目录 61"/>
    <w:basedOn w:val="afff5"/>
    <w:next w:val="afff5"/>
    <w:semiHidden/>
    <w:qFormat/>
    <w:rsid w:val="00752EF4"/>
    <w:pPr>
      <w:adjustRightInd/>
      <w:spacing w:line="240" w:lineRule="auto"/>
      <w:jc w:val="left"/>
    </w:pPr>
  </w:style>
  <w:style w:type="paragraph" w:customStyle="1" w:styleId="71">
    <w:name w:val="目录 71"/>
    <w:basedOn w:val="61"/>
    <w:semiHidden/>
    <w:qFormat/>
    <w:rsid w:val="00752EF4"/>
    <w:pPr>
      <w:ind w:left="1260"/>
    </w:pPr>
  </w:style>
  <w:style w:type="paragraph" w:customStyle="1" w:styleId="81">
    <w:name w:val="目录 81"/>
    <w:basedOn w:val="71"/>
    <w:semiHidden/>
    <w:qFormat/>
    <w:rsid w:val="00752EF4"/>
    <w:pPr>
      <w:ind w:left="1470"/>
    </w:pPr>
  </w:style>
  <w:style w:type="paragraph" w:customStyle="1" w:styleId="91">
    <w:name w:val="目录 91"/>
    <w:basedOn w:val="81"/>
    <w:semiHidden/>
    <w:qFormat/>
    <w:rsid w:val="00752EF4"/>
    <w:pPr>
      <w:ind w:left="1680"/>
    </w:pPr>
  </w:style>
  <w:style w:type="paragraph" w:customStyle="1" w:styleId="affffffff0">
    <w:name w:val="其他标准称谓"/>
    <w:qFormat/>
    <w:rsid w:val="00752EF4"/>
    <w:pPr>
      <w:spacing w:line="0" w:lineRule="atLeast"/>
      <w:jc w:val="distribute"/>
    </w:pPr>
    <w:rPr>
      <w:rFonts w:ascii="黑体" w:eastAsia="黑体" w:hAnsi="宋体"/>
      <w:sz w:val="52"/>
    </w:rPr>
  </w:style>
  <w:style w:type="paragraph" w:customStyle="1" w:styleId="affffffff1">
    <w:name w:val="其他发布部门"/>
    <w:basedOn w:val="affffffb"/>
    <w:qFormat/>
    <w:rsid w:val="00752EF4"/>
    <w:pPr>
      <w:framePr w:wrap="around"/>
      <w:spacing w:line="0" w:lineRule="atLeast"/>
    </w:pPr>
    <w:rPr>
      <w:rFonts w:ascii="黑体" w:eastAsia="黑体"/>
      <w:b w:val="0"/>
    </w:rPr>
  </w:style>
  <w:style w:type="paragraph" w:customStyle="1" w:styleId="affb">
    <w:name w:val="前言标题"/>
    <w:next w:val="afff5"/>
    <w:qFormat/>
    <w:rsid w:val="00752EF4"/>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752EF4"/>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752EF4"/>
    <w:pPr>
      <w:framePr w:hSpace="0" w:wrap="around" w:xAlign="right"/>
      <w:jc w:val="right"/>
    </w:pPr>
  </w:style>
  <w:style w:type="paragraph" w:customStyle="1" w:styleId="a3">
    <w:name w:val="四级无标题条"/>
    <w:basedOn w:val="afff5"/>
    <w:qFormat/>
    <w:rsid w:val="00752EF4"/>
    <w:pPr>
      <w:numPr>
        <w:ilvl w:val="5"/>
        <w:numId w:val="20"/>
      </w:numPr>
      <w:adjustRightInd/>
      <w:spacing w:line="240" w:lineRule="auto"/>
    </w:pPr>
    <w:rPr>
      <w:rFonts w:ascii="宋体" w:hAnsi="宋体"/>
      <w:szCs w:val="24"/>
    </w:rPr>
  </w:style>
  <w:style w:type="paragraph" w:customStyle="1" w:styleId="affffffff3">
    <w:name w:val="文献分类号"/>
    <w:qFormat/>
    <w:rsid w:val="00752EF4"/>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752EF4"/>
    <w:pPr>
      <w:jc w:val="both"/>
    </w:pPr>
    <w:rPr>
      <w:rFonts w:ascii="宋体" w:hAnsi="宋体"/>
      <w:sz w:val="21"/>
    </w:rPr>
  </w:style>
  <w:style w:type="paragraph" w:customStyle="1" w:styleId="a4">
    <w:name w:val="五级无标题条"/>
    <w:basedOn w:val="afff5"/>
    <w:qFormat/>
    <w:rsid w:val="00752EF4"/>
    <w:pPr>
      <w:numPr>
        <w:ilvl w:val="6"/>
        <w:numId w:val="20"/>
      </w:numPr>
      <w:adjustRightInd/>
    </w:pPr>
    <w:rPr>
      <w:szCs w:val="24"/>
    </w:rPr>
  </w:style>
  <w:style w:type="paragraph" w:customStyle="1" w:styleId="a0">
    <w:name w:val="一级无标题条"/>
    <w:basedOn w:val="afff5"/>
    <w:qFormat/>
    <w:rsid w:val="00752EF4"/>
    <w:pPr>
      <w:numPr>
        <w:ilvl w:val="2"/>
        <w:numId w:val="20"/>
      </w:numPr>
      <w:adjustRightInd/>
      <w:spacing w:before="10" w:after="10" w:line="240" w:lineRule="auto"/>
    </w:pPr>
    <w:rPr>
      <w:rFonts w:ascii="宋体" w:hAnsi="宋体"/>
      <w:szCs w:val="24"/>
    </w:rPr>
  </w:style>
  <w:style w:type="paragraph" w:customStyle="1" w:styleId="affffffff5">
    <w:name w:val="注:后续"/>
    <w:qFormat/>
    <w:rsid w:val="00752EF4"/>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752EF4"/>
    <w:pPr>
      <w:ind w:leftChars="0" w:left="1406" w:firstLineChars="0" w:hanging="499"/>
    </w:pPr>
  </w:style>
  <w:style w:type="paragraph" w:customStyle="1" w:styleId="affffffff7">
    <w:name w:val="标准文件_一级无标题"/>
    <w:basedOn w:val="affd"/>
    <w:qFormat/>
    <w:rsid w:val="00752EF4"/>
    <w:pPr>
      <w:spacing w:beforeLines="0" w:afterLines="0"/>
      <w:outlineLvl w:val="9"/>
    </w:pPr>
    <w:rPr>
      <w:rFonts w:ascii="宋体" w:eastAsia="宋体"/>
    </w:rPr>
  </w:style>
  <w:style w:type="paragraph" w:customStyle="1" w:styleId="affffffff8">
    <w:name w:val="标准文件_五级无标题"/>
    <w:basedOn w:val="afff1"/>
    <w:qFormat/>
    <w:rsid w:val="00752EF4"/>
    <w:pPr>
      <w:spacing w:beforeLines="0" w:afterLines="0"/>
      <w:outlineLvl w:val="9"/>
    </w:pPr>
    <w:rPr>
      <w:rFonts w:ascii="宋体" w:eastAsia="宋体"/>
    </w:rPr>
  </w:style>
  <w:style w:type="paragraph" w:customStyle="1" w:styleId="affffffff9">
    <w:name w:val="标准文件_三级无标题"/>
    <w:basedOn w:val="afff"/>
    <w:qFormat/>
    <w:rsid w:val="00752EF4"/>
    <w:pPr>
      <w:spacing w:beforeLines="0" w:afterLines="0"/>
      <w:outlineLvl w:val="9"/>
    </w:pPr>
    <w:rPr>
      <w:rFonts w:ascii="宋体" w:eastAsia="宋体"/>
    </w:rPr>
  </w:style>
  <w:style w:type="paragraph" w:customStyle="1" w:styleId="affffffffa">
    <w:name w:val="标准文件_二级无标题"/>
    <w:basedOn w:val="affe"/>
    <w:qFormat/>
    <w:rsid w:val="00752EF4"/>
    <w:pPr>
      <w:spacing w:beforeLines="0" w:afterLines="0"/>
      <w:outlineLvl w:val="9"/>
    </w:pPr>
    <w:rPr>
      <w:rFonts w:ascii="宋体" w:eastAsia="宋体"/>
    </w:rPr>
  </w:style>
  <w:style w:type="paragraph" w:customStyle="1" w:styleId="affffffffb">
    <w:name w:val="标准_四级无标题"/>
    <w:basedOn w:val="afff0"/>
    <w:next w:val="affffe"/>
    <w:qFormat/>
    <w:rsid w:val="00752EF4"/>
    <w:rPr>
      <w:rFonts w:eastAsia="宋体"/>
    </w:rPr>
  </w:style>
  <w:style w:type="paragraph" w:customStyle="1" w:styleId="affffffffc">
    <w:name w:val="标准文件_四级无标题"/>
    <w:basedOn w:val="afff0"/>
    <w:qFormat/>
    <w:rsid w:val="00752EF4"/>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752EF4"/>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752EF4"/>
    <w:pPr>
      <w:numPr>
        <w:numId w:val="24"/>
      </w:numPr>
      <w:ind w:firstLineChars="0" w:firstLine="0"/>
    </w:pPr>
    <w:rPr>
      <w:rFonts w:cs="Arial"/>
      <w:szCs w:val="28"/>
    </w:rPr>
  </w:style>
  <w:style w:type="paragraph" w:customStyle="1" w:styleId="affffffffd">
    <w:name w:val="标准文件_附录标题"/>
    <w:basedOn w:val="aff3"/>
    <w:qFormat/>
    <w:rsid w:val="00752EF4"/>
    <w:pPr>
      <w:numPr>
        <w:numId w:val="0"/>
      </w:numPr>
      <w:spacing w:after="280"/>
      <w:outlineLvl w:val="9"/>
    </w:pPr>
  </w:style>
  <w:style w:type="paragraph" w:customStyle="1" w:styleId="affffffffe">
    <w:name w:val="标准文件_二级项"/>
    <w:qFormat/>
    <w:rsid w:val="00752EF4"/>
    <w:rPr>
      <w:rFonts w:ascii="宋体"/>
      <w:sz w:val="21"/>
    </w:rPr>
  </w:style>
  <w:style w:type="paragraph" w:customStyle="1" w:styleId="af3">
    <w:name w:val="标准文件_三级项"/>
    <w:basedOn w:val="afff5"/>
    <w:qFormat/>
    <w:rsid w:val="00752EF4"/>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752EF4"/>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752EF4"/>
    <w:pPr>
      <w:numPr>
        <w:numId w:val="13"/>
      </w:numPr>
      <w:jc w:val="both"/>
    </w:pPr>
    <w:rPr>
      <w:rFonts w:ascii="宋体"/>
      <w:sz w:val="21"/>
    </w:rPr>
  </w:style>
  <w:style w:type="paragraph" w:customStyle="1" w:styleId="afffffffff">
    <w:name w:val="标准文件_索引字母"/>
    <w:next w:val="affffe"/>
    <w:qFormat/>
    <w:rsid w:val="00752EF4"/>
    <w:pPr>
      <w:jc w:val="center"/>
    </w:pPr>
    <w:rPr>
      <w:rFonts w:ascii="宋体" w:eastAsia="Times New Roman" w:hAnsi="宋体"/>
      <w:b/>
      <w:kern w:val="2"/>
      <w:sz w:val="21"/>
    </w:rPr>
  </w:style>
  <w:style w:type="paragraph" w:customStyle="1" w:styleId="afffffffff0">
    <w:name w:val="标准文件_附录前"/>
    <w:next w:val="affffe"/>
    <w:qFormat/>
    <w:rsid w:val="00752EF4"/>
    <w:pPr>
      <w:spacing w:line="20" w:lineRule="atLeast"/>
      <w:ind w:firstLine="200"/>
    </w:pPr>
    <w:rPr>
      <w:rFonts w:ascii="宋体" w:hAnsi="宋体"/>
      <w:kern w:val="2"/>
      <w:sz w:val="10"/>
    </w:rPr>
  </w:style>
  <w:style w:type="paragraph" w:customStyle="1" w:styleId="afffffffff1">
    <w:name w:val="标准文件_正文标准名称"/>
    <w:qFormat/>
    <w:rsid w:val="00752EF4"/>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752EF4"/>
    <w:pPr>
      <w:ind w:firstLineChars="0" w:firstLine="0"/>
      <w:jc w:val="center"/>
    </w:pPr>
    <w:rPr>
      <w:sz w:val="18"/>
    </w:rPr>
  </w:style>
  <w:style w:type="paragraph" w:customStyle="1" w:styleId="afff2">
    <w:name w:val="标准文件_注："/>
    <w:next w:val="affffe"/>
    <w:qFormat/>
    <w:rsid w:val="00752EF4"/>
    <w:pPr>
      <w:widowControl w:val="0"/>
      <w:numPr>
        <w:numId w:val="26"/>
      </w:numPr>
      <w:autoSpaceDE w:val="0"/>
      <w:autoSpaceDN w:val="0"/>
      <w:jc w:val="both"/>
    </w:pPr>
    <w:rPr>
      <w:rFonts w:ascii="宋体"/>
      <w:sz w:val="18"/>
      <w:szCs w:val="18"/>
    </w:rPr>
  </w:style>
  <w:style w:type="paragraph" w:customStyle="1" w:styleId="a5">
    <w:name w:val="标准文件_注×："/>
    <w:qFormat/>
    <w:rsid w:val="00752EF4"/>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752EF4"/>
    <w:pPr>
      <w:widowControl w:val="0"/>
      <w:numPr>
        <w:numId w:val="28"/>
      </w:numPr>
      <w:jc w:val="both"/>
    </w:pPr>
    <w:rPr>
      <w:rFonts w:ascii="宋体"/>
      <w:sz w:val="18"/>
      <w:szCs w:val="18"/>
    </w:rPr>
  </w:style>
  <w:style w:type="paragraph" w:customStyle="1" w:styleId="afffffffff3">
    <w:name w:val="标准文件_示例内容"/>
    <w:basedOn w:val="affffe"/>
    <w:qFormat/>
    <w:rsid w:val="00752EF4"/>
    <w:pPr>
      <w:ind w:firstLine="420"/>
    </w:pPr>
    <w:rPr>
      <w:sz w:val="18"/>
    </w:rPr>
  </w:style>
  <w:style w:type="paragraph" w:customStyle="1" w:styleId="afa">
    <w:name w:val="标准文件_示例×："/>
    <w:basedOn w:val="afff5"/>
    <w:next w:val="afffffffff3"/>
    <w:qFormat/>
    <w:rsid w:val="00752EF4"/>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752EF4"/>
    <w:rPr>
      <w:rFonts w:ascii="宋体" w:hAnsi="Times New Roman"/>
      <w:sz w:val="21"/>
    </w:rPr>
  </w:style>
  <w:style w:type="paragraph" w:customStyle="1" w:styleId="afffffffff4">
    <w:name w:val="标准文件_表格续"/>
    <w:basedOn w:val="affffe"/>
    <w:next w:val="affffe"/>
    <w:qFormat/>
    <w:rsid w:val="00752EF4"/>
    <w:pPr>
      <w:jc w:val="center"/>
    </w:pPr>
    <w:rPr>
      <w:rFonts w:ascii="黑体" w:eastAsia="黑体" w:hAnsi="黑体"/>
    </w:rPr>
  </w:style>
  <w:style w:type="character" w:styleId="afffffffff5">
    <w:name w:val="Placeholder Text"/>
    <w:basedOn w:val="afff6"/>
    <w:uiPriority w:val="99"/>
    <w:semiHidden/>
    <w:qFormat/>
    <w:rsid w:val="00752EF4"/>
    <w:rPr>
      <w:color w:val="808080"/>
    </w:rPr>
  </w:style>
  <w:style w:type="paragraph" w:customStyle="1" w:styleId="2">
    <w:name w:val="标准文件_二级项2"/>
    <w:basedOn w:val="affffe"/>
    <w:qFormat/>
    <w:rsid w:val="00752EF4"/>
    <w:pPr>
      <w:numPr>
        <w:ilvl w:val="1"/>
        <w:numId w:val="21"/>
      </w:numPr>
      <w:ind w:firstLineChars="0" w:firstLine="0"/>
    </w:pPr>
  </w:style>
  <w:style w:type="paragraph" w:customStyle="1" w:styleId="21">
    <w:name w:val="标准文件_三级项2"/>
    <w:basedOn w:val="affffe"/>
    <w:qFormat/>
    <w:rsid w:val="00752EF4"/>
    <w:pPr>
      <w:numPr>
        <w:numId w:val="30"/>
      </w:numPr>
      <w:spacing w:line="300" w:lineRule="exact"/>
      <w:ind w:firstLineChars="0"/>
    </w:pPr>
    <w:rPr>
      <w:rFonts w:ascii="Times New Roman"/>
    </w:rPr>
  </w:style>
  <w:style w:type="paragraph" w:customStyle="1" w:styleId="20">
    <w:name w:val="标准文件_一级项2"/>
    <w:basedOn w:val="affffe"/>
    <w:qFormat/>
    <w:rsid w:val="00752EF4"/>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752EF4"/>
    <w:pPr>
      <w:ind w:firstLine="420"/>
    </w:pPr>
    <w:rPr>
      <w:rFonts w:ascii="黑体" w:eastAsia="黑体"/>
    </w:rPr>
  </w:style>
  <w:style w:type="character" w:customStyle="1" w:styleId="afffffffff7">
    <w:name w:val="标准文件_来源"/>
    <w:basedOn w:val="afff6"/>
    <w:uiPriority w:val="1"/>
    <w:qFormat/>
    <w:rsid w:val="00752EF4"/>
    <w:rPr>
      <w:rFonts w:eastAsia="宋体"/>
      <w:sz w:val="21"/>
    </w:rPr>
  </w:style>
  <w:style w:type="paragraph" w:customStyle="1" w:styleId="afffffffff8">
    <w:name w:val="标准文件_图表说明"/>
    <w:qFormat/>
    <w:rsid w:val="00752EF4"/>
    <w:pPr>
      <w:spacing w:line="276" w:lineRule="auto"/>
      <w:ind w:firstLine="420"/>
    </w:pPr>
    <w:rPr>
      <w:rFonts w:ascii="宋体" w:hAnsi="宋体"/>
      <w:kern w:val="2"/>
      <w:sz w:val="18"/>
    </w:rPr>
  </w:style>
  <w:style w:type="paragraph" w:customStyle="1" w:styleId="afffffffff9">
    <w:name w:val="其他发布日期"/>
    <w:basedOn w:val="affffffc"/>
    <w:qFormat/>
    <w:rsid w:val="00752EF4"/>
    <w:pPr>
      <w:framePr w:w="3997" w:h="471" w:hRule="exact" w:hSpace="0" w:vSpace="181" w:wrap="around" w:vAnchor="page" w:hAnchor="page" w:x="1419" w:y="14097"/>
    </w:pPr>
  </w:style>
  <w:style w:type="paragraph" w:customStyle="1" w:styleId="afffffffffa">
    <w:name w:val="其他实施日期"/>
    <w:basedOn w:val="affffffff2"/>
    <w:qFormat/>
    <w:rsid w:val="00752EF4"/>
    <w:pPr>
      <w:framePr w:w="3997" w:h="471" w:hRule="exact" w:vSpace="181" w:wrap="around" w:vAnchor="page" w:hAnchor="page" w:x="7089" w:y="14097"/>
    </w:pPr>
  </w:style>
  <w:style w:type="paragraph" w:customStyle="1" w:styleId="afffffffffb">
    <w:name w:val="标准文件_文件编号"/>
    <w:basedOn w:val="affffe"/>
    <w:qFormat/>
    <w:rsid w:val="00752EF4"/>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752EF4"/>
    <w:pPr>
      <w:framePr w:wrap="auto"/>
      <w:spacing w:before="57"/>
    </w:pPr>
    <w:rPr>
      <w:sz w:val="21"/>
    </w:rPr>
  </w:style>
  <w:style w:type="paragraph" w:customStyle="1" w:styleId="afffffffffd">
    <w:name w:val="标准文件_文件名称"/>
    <w:basedOn w:val="affffe"/>
    <w:next w:val="affffe"/>
    <w:qFormat/>
    <w:rsid w:val="00752EF4"/>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752EF4"/>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752EF4"/>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752EF4"/>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752EF4"/>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752EF4"/>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752EF4"/>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752EF4"/>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752EF4"/>
    <w:pPr>
      <w:ind w:left="811" w:firstLineChars="0" w:firstLine="0"/>
    </w:pPr>
    <w:rPr>
      <w:sz w:val="18"/>
    </w:rPr>
  </w:style>
  <w:style w:type="paragraph" w:customStyle="1" w:styleId="X">
    <w:name w:val="标准文件_注X后"/>
    <w:basedOn w:val="affffe"/>
    <w:qFormat/>
    <w:rsid w:val="00752EF4"/>
    <w:pPr>
      <w:ind w:left="811" w:firstLineChars="0" w:firstLine="0"/>
    </w:pPr>
    <w:rPr>
      <w:sz w:val="18"/>
    </w:rPr>
  </w:style>
  <w:style w:type="paragraph" w:customStyle="1" w:styleId="affffffffff">
    <w:name w:val="标准文件_示例后"/>
    <w:basedOn w:val="affffe"/>
    <w:qFormat/>
    <w:rsid w:val="00752EF4"/>
    <w:pPr>
      <w:ind w:left="964" w:firstLineChars="0" w:firstLine="0"/>
    </w:pPr>
    <w:rPr>
      <w:sz w:val="18"/>
    </w:rPr>
  </w:style>
  <w:style w:type="paragraph" w:customStyle="1" w:styleId="X0">
    <w:name w:val="标准文件_示例X后"/>
    <w:basedOn w:val="affffe"/>
    <w:link w:val="X1"/>
    <w:qFormat/>
    <w:rsid w:val="00752EF4"/>
    <w:pPr>
      <w:ind w:left="1049" w:firstLineChars="0" w:firstLine="0"/>
    </w:pPr>
    <w:rPr>
      <w:sz w:val="18"/>
    </w:rPr>
  </w:style>
  <w:style w:type="character" w:customStyle="1" w:styleId="X1">
    <w:name w:val="标准文件_示例X后 字符"/>
    <w:basedOn w:val="Char6"/>
    <w:link w:val="X0"/>
    <w:qFormat/>
    <w:rsid w:val="00752EF4"/>
    <w:rPr>
      <w:rFonts w:ascii="宋体" w:hAnsi="Times New Roman"/>
      <w:sz w:val="18"/>
    </w:rPr>
  </w:style>
  <w:style w:type="paragraph" w:customStyle="1" w:styleId="affffffffff0">
    <w:name w:val="标准文件_索引项"/>
    <w:basedOn w:val="affffe"/>
    <w:next w:val="affffe"/>
    <w:qFormat/>
    <w:rsid w:val="00752EF4"/>
    <w:pPr>
      <w:tabs>
        <w:tab w:val="right" w:leader="dot" w:pos="9356"/>
      </w:tabs>
      <w:ind w:left="210" w:firstLineChars="0" w:hanging="210"/>
      <w:jc w:val="left"/>
    </w:pPr>
  </w:style>
  <w:style w:type="paragraph" w:customStyle="1" w:styleId="affffffffff1">
    <w:name w:val="标准文件_附录一级无标题"/>
    <w:basedOn w:val="aff4"/>
    <w:qFormat/>
    <w:rsid w:val="00752EF4"/>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752EF4"/>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752EF4"/>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752EF4"/>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752EF4"/>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752EF4"/>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752EF4"/>
    <w:pPr>
      <w:spacing w:beforeLines="0" w:afterLines="0" w:line="276" w:lineRule="auto"/>
    </w:pPr>
    <w:rPr>
      <w:rFonts w:ascii="宋体" w:eastAsia="宋体"/>
    </w:rPr>
  </w:style>
  <w:style w:type="paragraph" w:customStyle="1" w:styleId="affffffffff8">
    <w:name w:val="标准文件_引言三级无标题"/>
    <w:basedOn w:val="a9"/>
    <w:qFormat/>
    <w:rsid w:val="00752EF4"/>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752EF4"/>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752EF4"/>
    <w:pPr>
      <w:spacing w:beforeLines="0" w:afterLines="0" w:line="276" w:lineRule="auto"/>
    </w:pPr>
    <w:rPr>
      <w:rFonts w:ascii="宋体" w:eastAsia="宋体"/>
    </w:rPr>
  </w:style>
  <w:style w:type="paragraph" w:customStyle="1" w:styleId="affffffffffb">
    <w:name w:val="标准文件_索引标题"/>
    <w:basedOn w:val="afffff5"/>
    <w:next w:val="affffe"/>
    <w:qFormat/>
    <w:rsid w:val="00752EF4"/>
    <w:rPr>
      <w:rFonts w:hAnsi="黑体"/>
    </w:rPr>
  </w:style>
  <w:style w:type="paragraph" w:customStyle="1" w:styleId="affffffffffc">
    <w:name w:val="标准文件_脚注内容"/>
    <w:basedOn w:val="affffe"/>
    <w:qFormat/>
    <w:rsid w:val="00752EF4"/>
    <w:pPr>
      <w:ind w:leftChars="200" w:left="400" w:hangingChars="200" w:hanging="200"/>
    </w:pPr>
    <w:rPr>
      <w:sz w:val="15"/>
    </w:rPr>
  </w:style>
  <w:style w:type="paragraph" w:customStyle="1" w:styleId="affffffffffd">
    <w:name w:val="标准文件_术语条一"/>
    <w:basedOn w:val="affffffff7"/>
    <w:next w:val="affffe"/>
    <w:qFormat/>
    <w:rsid w:val="00752EF4"/>
  </w:style>
  <w:style w:type="paragraph" w:customStyle="1" w:styleId="affffffffffe">
    <w:name w:val="标准文件_术语条二"/>
    <w:basedOn w:val="affffffffa"/>
    <w:next w:val="affffe"/>
    <w:qFormat/>
    <w:rsid w:val="00752EF4"/>
  </w:style>
  <w:style w:type="paragraph" w:customStyle="1" w:styleId="afffffffffff">
    <w:name w:val="标准文件_术语条三"/>
    <w:basedOn w:val="affffffff9"/>
    <w:next w:val="affffe"/>
    <w:qFormat/>
    <w:rsid w:val="00752EF4"/>
  </w:style>
  <w:style w:type="paragraph" w:customStyle="1" w:styleId="afffffffffff0">
    <w:name w:val="标准文件_术语条四"/>
    <w:basedOn w:val="affffffffc"/>
    <w:next w:val="affffe"/>
    <w:qFormat/>
    <w:rsid w:val="00752EF4"/>
  </w:style>
  <w:style w:type="paragraph" w:customStyle="1" w:styleId="afffffffffff1">
    <w:name w:val="标准文件_术语条五"/>
    <w:basedOn w:val="affffffff8"/>
    <w:next w:val="affffe"/>
    <w:qFormat/>
    <w:rsid w:val="00752EF4"/>
  </w:style>
  <w:style w:type="paragraph" w:customStyle="1" w:styleId="Default">
    <w:name w:val="Default"/>
    <w:qFormat/>
    <w:rsid w:val="00752EF4"/>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752EF4"/>
    <w:rPr>
      <w:rFonts w:ascii="黑体" w:eastAsia="黑体"/>
      <w:spacing w:val="85"/>
      <w:w w:val="100"/>
      <w:position w:val="3"/>
      <w:sz w:val="28"/>
      <w:szCs w:val="28"/>
    </w:rPr>
  </w:style>
  <w:style w:type="character" w:customStyle="1" w:styleId="font11">
    <w:name w:val="font11"/>
    <w:basedOn w:val="afff6"/>
    <w:qFormat/>
    <w:rsid w:val="00752EF4"/>
    <w:rPr>
      <w:rFonts w:ascii="宋体" w:eastAsia="宋体" w:hAnsi="宋体" w:cs="宋体" w:hint="eastAsia"/>
      <w:color w:val="000000"/>
      <w:sz w:val="24"/>
      <w:szCs w:val="24"/>
      <w:u w:val="none"/>
      <w:vertAlign w:val="superscript"/>
    </w:rPr>
  </w:style>
  <w:style w:type="character" w:customStyle="1" w:styleId="font01">
    <w:name w:val="font01"/>
    <w:basedOn w:val="afff6"/>
    <w:qFormat/>
    <w:rsid w:val="00752EF4"/>
    <w:rPr>
      <w:rFonts w:ascii="宋体" w:eastAsia="宋体" w:hAnsi="宋体" w:cs="宋体" w:hint="eastAsia"/>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character" w:customStyle="1" w:styleId="font11">
    <w:name w:val="font11"/>
    <w:basedOn w:val="afff6"/>
    <w:qFormat/>
    <w:rPr>
      <w:rFonts w:ascii="宋体" w:eastAsia="宋体" w:hAnsi="宋体" w:cs="宋体" w:hint="eastAsia"/>
      <w:color w:val="000000"/>
      <w:sz w:val="24"/>
      <w:szCs w:val="24"/>
      <w:u w:val="none"/>
      <w:vertAlign w:val="superscript"/>
    </w:rPr>
  </w:style>
  <w:style w:type="character" w:customStyle="1" w:styleId="font01">
    <w:name w:val="font01"/>
    <w:basedOn w:val="afff6"/>
    <w:qFormat/>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DB54C5416DD4B6185CB88678C948935"/>
        <w:category>
          <w:name w:val="常规"/>
          <w:gallery w:val="placeholder"/>
        </w:category>
        <w:types>
          <w:type w:val="bbPlcHdr"/>
        </w:types>
        <w:behaviors>
          <w:behavior w:val="content"/>
        </w:behaviors>
        <w:guid w:val="{75AD11D3-4C7F-4860-8862-EC203A313C1C}"/>
      </w:docPartPr>
      <w:docPartBody>
        <w:p w:rsidR="008608E9" w:rsidRDefault="00834574">
          <w:pPr>
            <w:pStyle w:val="ADB54C5416DD4B6185CB88678C948935"/>
          </w:pPr>
          <w:r>
            <w:rPr>
              <w:rStyle w:val="a3"/>
              <w:rFonts w:hint="eastAsia"/>
            </w:rPr>
            <w:t>单击或点击此处输入文字。</w:t>
          </w:r>
        </w:p>
      </w:docPartBody>
    </w:docPart>
    <w:docPart>
      <w:docPartPr>
        <w:name w:val="59BA9110E370433C821A2484187F7DFA"/>
        <w:category>
          <w:name w:val="常规"/>
          <w:gallery w:val="placeholder"/>
        </w:category>
        <w:types>
          <w:type w:val="bbPlcHdr"/>
        </w:types>
        <w:behaviors>
          <w:behavior w:val="content"/>
        </w:behaviors>
        <w:guid w:val="{37E7BBA8-31C0-40A6-88E8-3B4FF0BC724B}"/>
      </w:docPartPr>
      <w:docPartBody>
        <w:p w:rsidR="008608E9" w:rsidRDefault="00834574">
          <w:pPr>
            <w:pStyle w:val="59BA9110E370433C821A2484187F7DFA"/>
          </w:pPr>
          <w:r>
            <w:rPr>
              <w:rStyle w:val="a3"/>
              <w:rFonts w:hint="eastAsia"/>
            </w:rPr>
            <w:t>选择一项。</w:t>
          </w:r>
        </w:p>
      </w:docPartBody>
    </w:docPart>
    <w:docPart>
      <w:docPartPr>
        <w:name w:val="42224726C59C4404A5DB1495796DE811"/>
        <w:category>
          <w:name w:val="常规"/>
          <w:gallery w:val="placeholder"/>
        </w:category>
        <w:types>
          <w:type w:val="bbPlcHdr"/>
        </w:types>
        <w:behaviors>
          <w:behavior w:val="content"/>
        </w:behaviors>
        <w:guid w:val="{6DD4E40B-746C-405A-9B1E-755BAEABF251}"/>
      </w:docPartPr>
      <w:docPartBody>
        <w:p w:rsidR="008608E9" w:rsidRDefault="00834574">
          <w:pPr>
            <w:pStyle w:val="42224726C59C4404A5DB1495796DE811"/>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7A1A"/>
    <w:rsid w:val="00197221"/>
    <w:rsid w:val="00297A1A"/>
    <w:rsid w:val="00661A21"/>
    <w:rsid w:val="00834574"/>
    <w:rsid w:val="008608E9"/>
    <w:rsid w:val="00887DC8"/>
    <w:rsid w:val="00D834E6"/>
    <w:rsid w:val="00E12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22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7221"/>
    <w:rPr>
      <w:color w:val="808080"/>
    </w:rPr>
  </w:style>
  <w:style w:type="paragraph" w:customStyle="1" w:styleId="ADB54C5416DD4B6185CB88678C948935">
    <w:name w:val="ADB54C5416DD4B6185CB88678C948935"/>
    <w:rsid w:val="00197221"/>
    <w:pPr>
      <w:widowControl w:val="0"/>
      <w:jc w:val="both"/>
    </w:pPr>
    <w:rPr>
      <w:kern w:val="2"/>
      <w:sz w:val="21"/>
      <w:szCs w:val="22"/>
    </w:rPr>
  </w:style>
  <w:style w:type="paragraph" w:customStyle="1" w:styleId="59BA9110E370433C821A2484187F7DFA">
    <w:name w:val="59BA9110E370433C821A2484187F7DFA"/>
    <w:qFormat/>
    <w:rsid w:val="00197221"/>
    <w:pPr>
      <w:widowControl w:val="0"/>
      <w:jc w:val="both"/>
    </w:pPr>
    <w:rPr>
      <w:kern w:val="2"/>
      <w:sz w:val="21"/>
      <w:szCs w:val="22"/>
    </w:rPr>
  </w:style>
  <w:style w:type="paragraph" w:customStyle="1" w:styleId="42224726C59C4404A5DB1495796DE811">
    <w:name w:val="42224726C59C4404A5DB1495796DE811"/>
    <w:rsid w:val="0019722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D98DF8-A69F-401E-8C93-EC4DF496A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67</TotalTime>
  <Pages>7</Pages>
  <Words>466</Words>
  <Characters>2659</Characters>
  <Application>Microsoft Office Word</Application>
  <DocSecurity>0</DocSecurity>
  <Lines>22</Lines>
  <Paragraphs>6</Paragraphs>
  <ScaleCrop>false</ScaleCrop>
  <Company>PCMI</Company>
  <LinksUpToDate>false</LinksUpToDate>
  <CharactersWithSpaces>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用户</dc:creator>
  <dc:description>&lt;config cover="true" show_menu="true" version="1.0.0" doctype="SDKXY"&gt;_x000d_
&lt;/config&gt;</dc:description>
  <cp:lastModifiedBy>Windows 用户</cp:lastModifiedBy>
  <cp:revision>40</cp:revision>
  <cp:lastPrinted>2023-06-08T03:10:00Z</cp:lastPrinted>
  <dcterms:created xsi:type="dcterms:W3CDTF">2023-06-07T09:48:00Z</dcterms:created>
  <dcterms:modified xsi:type="dcterms:W3CDTF">2023-08-23T03:50:00Z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60C8F6C3279B4AE8802A2059B0220E76_12</vt:lpwstr>
  </property>
</Properties>
</file>